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5D" w:rsidRDefault="00B07A5D" w:rsidP="00B07A5D">
      <w:pPr>
        <w:spacing w:before="196"/>
        <w:ind w:left="140"/>
        <w:rPr>
          <w:sz w:val="24"/>
        </w:rPr>
      </w:pP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OVERVIEW</w:t>
      </w:r>
      <w:r>
        <w:rPr>
          <w:spacing w:val="-7"/>
          <w:sz w:val="24"/>
        </w:rPr>
        <w:t xml:space="preserve"> </w:t>
      </w:r>
      <w:r>
        <w:rPr>
          <w:sz w:val="24"/>
        </w:rPr>
        <w:t>|</w:t>
      </w:r>
      <w:r>
        <w:rPr>
          <w:spacing w:val="-13"/>
          <w:sz w:val="24"/>
        </w:rPr>
        <w:t xml:space="preserve"> </w:t>
      </w:r>
      <w:r>
        <w:rPr>
          <w:sz w:val="24"/>
        </w:rPr>
        <w:t>2020</w:t>
      </w:r>
    </w:p>
    <w:p w:rsidR="00B07A5D" w:rsidRDefault="00B07A5D" w:rsidP="00B07A5D">
      <w:pPr>
        <w:pStyle w:val="Corpsdetexte"/>
        <w:ind w:left="0"/>
        <w:rPr>
          <w:sz w:val="32"/>
        </w:rPr>
      </w:pPr>
    </w:p>
    <w:p w:rsidR="00B07A5D" w:rsidRDefault="00B07A5D" w:rsidP="00B07A5D">
      <w:pPr>
        <w:pStyle w:val="Corpsdetexte"/>
        <w:spacing w:before="8"/>
        <w:ind w:left="0"/>
        <w:rPr>
          <w:sz w:val="39"/>
        </w:rPr>
      </w:pPr>
    </w:p>
    <w:p w:rsidR="00B07A5D" w:rsidRDefault="00B07A5D" w:rsidP="00B07A5D">
      <w:pPr>
        <w:pStyle w:val="Titre"/>
        <w:spacing w:line="283" w:lineRule="auto"/>
        <w:rPr>
          <w:color w:val="0077C7"/>
          <w:w w:val="9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278765</wp:posOffset>
                </wp:positionV>
                <wp:extent cx="1066800" cy="657225"/>
                <wp:effectExtent l="8255" t="0" r="127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57225"/>
                          <a:chOff x="1363" y="439"/>
                          <a:chExt cx="1680" cy="10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559"/>
                            <a:ext cx="144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3" y="499"/>
                            <a:ext cx="1560" cy="91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9911D" id="Groupe 2" o:spid="_x0000_s1026" style="position:absolute;margin-left:68.15pt;margin-top:21.95pt;width:84pt;height:51.75pt;z-index:251659264;mso-position-horizontal-relative:page" coordorigin="1363,439" coordsize="1680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83;top:559;width:144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">
                  <v:imagedata r:id="rId8" o:title=""/>
                </v:shape>
                <v:rect id="Rectangle 4" o:spid="_x0000_s1028" style="position:absolute;left:1423;top:499;width:156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" filled="f" strokecolor="white" strokeweight="6pt"/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0" distR="0" simplePos="0" relativeHeight="251660288" behindDoc="0" locked="0" layoutInCell="1" allowOverlap="1" wp14:anchorId="3BEB04A4" wp14:editId="421DC8D7">
            <wp:simplePos x="0" y="0"/>
            <wp:positionH relativeFrom="page">
              <wp:posOffset>6001751</wp:posOffset>
            </wp:positionH>
            <wp:positionV relativeFrom="paragraph">
              <wp:posOffset>54410</wp:posOffset>
            </wp:positionV>
            <wp:extent cx="446136" cy="76224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36" cy="76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7C7"/>
        </w:rPr>
        <w:t>GENDER AND DISABILITY:</w:t>
      </w:r>
      <w:r>
        <w:rPr>
          <w:color w:val="0077C7"/>
          <w:spacing w:val="1"/>
        </w:rPr>
        <w:t xml:space="preserve"> </w:t>
      </w:r>
    </w:p>
    <w:p w:rsidR="00B07A5D" w:rsidRDefault="00B07A5D" w:rsidP="00B07A5D">
      <w:pPr>
        <w:pStyle w:val="Titre"/>
        <w:spacing w:line="283" w:lineRule="auto"/>
      </w:pPr>
      <w:r>
        <w:rPr>
          <w:color w:val="0077C7"/>
          <w:w w:val="90"/>
        </w:rPr>
        <w:t xml:space="preserve">INSPIRING PRACTICES FROM WOMEN AND GIRLS </w:t>
      </w:r>
      <w:r>
        <w:rPr>
          <w:color w:val="0077C7"/>
        </w:rPr>
        <w:t>WITH</w:t>
      </w:r>
      <w:r>
        <w:rPr>
          <w:color w:val="0077C7"/>
          <w:spacing w:val="1"/>
        </w:rPr>
        <w:t xml:space="preserve"> </w:t>
      </w:r>
      <w:r>
        <w:rPr>
          <w:color w:val="0077C7"/>
        </w:rPr>
        <w:t>DISABILITIES ADDRESSING</w:t>
      </w:r>
      <w:r>
        <w:rPr>
          <w:color w:val="0077C7"/>
          <w:spacing w:val="1"/>
        </w:rPr>
        <w:t xml:space="preserve"> </w:t>
      </w:r>
      <w:r>
        <w:rPr>
          <w:color w:val="0077C7"/>
          <w:w w:val="90"/>
        </w:rPr>
        <w:t>DISCRIMINATION</w:t>
      </w:r>
      <w:r>
        <w:rPr>
          <w:color w:val="0077C7"/>
          <w:spacing w:val="18"/>
          <w:w w:val="90"/>
        </w:rPr>
        <w:t xml:space="preserve"> </w:t>
      </w:r>
      <w:r>
        <w:rPr>
          <w:color w:val="0077C7"/>
          <w:w w:val="90"/>
        </w:rPr>
        <w:t>AND</w:t>
      </w:r>
      <w:r>
        <w:rPr>
          <w:color w:val="0077C7"/>
          <w:spacing w:val="19"/>
          <w:w w:val="90"/>
        </w:rPr>
        <w:t xml:space="preserve"> </w:t>
      </w:r>
      <w:r>
        <w:rPr>
          <w:color w:val="0077C7"/>
          <w:w w:val="90"/>
        </w:rPr>
        <w:t>VIOLENCE</w:t>
      </w:r>
      <w:r>
        <w:rPr>
          <w:color w:val="0077C7"/>
          <w:spacing w:val="1"/>
          <w:w w:val="90"/>
        </w:rPr>
        <w:t xml:space="preserve"> </w:t>
      </w:r>
      <w:r>
        <w:rPr>
          <w:color w:val="0077C7"/>
        </w:rPr>
        <w:t>IN</w:t>
      </w:r>
      <w:r>
        <w:rPr>
          <w:color w:val="0077C7"/>
          <w:spacing w:val="-7"/>
        </w:rPr>
        <w:t xml:space="preserve"> </w:t>
      </w:r>
      <w:r>
        <w:rPr>
          <w:color w:val="0077C7"/>
        </w:rPr>
        <w:t>AFRICA</w:t>
      </w:r>
    </w:p>
    <w:p w:rsidR="00B07A5D" w:rsidRDefault="00B07A5D" w:rsidP="00B07A5D">
      <w:pPr>
        <w:pStyle w:val="Corpsdetexte"/>
        <w:spacing w:before="8"/>
        <w:ind w:left="0"/>
        <w:rPr>
          <w:rFonts w:ascii="Gill Sans MT"/>
          <w:b/>
          <w:sz w:val="40"/>
        </w:rPr>
      </w:pPr>
    </w:p>
    <w:p w:rsidR="00B07A5D" w:rsidRDefault="00B07A5D" w:rsidP="00A1554C">
      <w:pPr>
        <w:pStyle w:val="Titre1"/>
        <w:spacing w:after="120"/>
        <w:ind w:left="0"/>
      </w:pPr>
      <w:r>
        <w:rPr>
          <w:color w:val="0077C7"/>
        </w:rPr>
        <w:t>SUMMARY</w:t>
      </w:r>
    </w:p>
    <w:p w:rsidR="000A3AA5" w:rsidRDefault="00B07A5D" w:rsidP="00B82310">
      <w:pPr>
        <w:pStyle w:val="Corpsdetexte"/>
        <w:spacing w:before="240" w:after="120"/>
        <w:ind w:left="0" w:right="193"/>
        <w:jc w:val="both"/>
        <w:rPr>
          <w:rFonts w:ascii="Nunito" w:hAnsi="Nunito"/>
        </w:rPr>
      </w:pPr>
      <w:r w:rsidRPr="00A16182">
        <w:rPr>
          <w:rFonts w:ascii="Nunito" w:hAnsi="Nunito"/>
          <w:w w:val="105"/>
        </w:rPr>
        <w:t>The 2020 Making It</w:t>
      </w:r>
      <w:r w:rsidRPr="00A16182">
        <w:rPr>
          <w:rFonts w:ascii="Nunito" w:hAnsi="Nunito"/>
          <w:spacing w:val="1"/>
          <w:w w:val="105"/>
        </w:rPr>
        <w:t xml:space="preserve"> </w:t>
      </w:r>
      <w:r w:rsidRPr="00A16182">
        <w:rPr>
          <w:rFonts w:ascii="Nunito" w:hAnsi="Nunito"/>
          <w:w w:val="105"/>
        </w:rPr>
        <w:t>Work report “Gender and disability: inspiring practices from women</w:t>
      </w:r>
      <w:r w:rsidRPr="00A16182">
        <w:rPr>
          <w:rFonts w:ascii="Nunito" w:hAnsi="Nunito"/>
          <w:spacing w:val="1"/>
          <w:w w:val="105"/>
        </w:rPr>
        <w:t xml:space="preserve"> </w:t>
      </w:r>
      <w:r w:rsidRPr="00A16182">
        <w:rPr>
          <w:rFonts w:ascii="Nunito" w:hAnsi="Nunito"/>
        </w:rPr>
        <w:t xml:space="preserve">and girls with disabilities addressing discrimination and violence in Africa” provides an </w:t>
      </w:r>
      <w:r w:rsidRPr="00B82310">
        <w:rPr>
          <w:rFonts w:ascii="Nunito" w:hAnsi="Nunito"/>
          <w:b/>
        </w:rPr>
        <w:t>overview of the violence and discrimination faced by women and girls by documenting</w:t>
      </w:r>
      <w:r w:rsidRPr="00A16182">
        <w:rPr>
          <w:rFonts w:ascii="Nunito" w:hAnsi="Nunito"/>
        </w:rPr>
        <w:t xml:space="preserve"> </w:t>
      </w:r>
      <w:proofErr w:type="gramStart"/>
      <w:r w:rsidRPr="00A16182">
        <w:rPr>
          <w:rFonts w:ascii="Nunito" w:hAnsi="Nunito"/>
          <w:b/>
        </w:rPr>
        <w:t>8</w:t>
      </w:r>
      <w:proofErr w:type="gramEnd"/>
      <w:r w:rsidRPr="00A16182">
        <w:rPr>
          <w:rFonts w:ascii="Nunito" w:hAnsi="Nunito"/>
          <w:b/>
        </w:rPr>
        <w:t xml:space="preserve"> good</w:t>
      </w:r>
      <w:r w:rsidRPr="00A16182">
        <w:rPr>
          <w:rFonts w:ascii="Nunito" w:hAnsi="Nunito"/>
          <w:b/>
          <w:spacing w:val="1"/>
        </w:rPr>
        <w:t xml:space="preserve"> </w:t>
      </w:r>
      <w:r w:rsidRPr="00A16182">
        <w:rPr>
          <w:rFonts w:ascii="Nunito" w:hAnsi="Nunito"/>
          <w:b/>
        </w:rPr>
        <w:t>practices across 5 African countries</w:t>
      </w:r>
      <w:r w:rsidRPr="00A16182">
        <w:rPr>
          <w:rFonts w:ascii="Nunito" w:hAnsi="Nunito"/>
        </w:rPr>
        <w:t xml:space="preserve">. </w:t>
      </w:r>
    </w:p>
    <w:p w:rsidR="00B07A5D" w:rsidRPr="00A16182" w:rsidRDefault="00B07A5D" w:rsidP="00B82310">
      <w:pPr>
        <w:pStyle w:val="Corpsdetexte"/>
        <w:spacing w:before="240" w:after="120"/>
        <w:ind w:left="0" w:right="193"/>
        <w:jc w:val="both"/>
        <w:rPr>
          <w:rFonts w:ascii="Nunito" w:hAnsi="Nunito"/>
        </w:rPr>
      </w:pPr>
      <w:r w:rsidRPr="00A16182">
        <w:rPr>
          <w:rFonts w:ascii="Nunito" w:hAnsi="Nunito"/>
        </w:rPr>
        <w:t>The practices are carried out by Women-led Disabled Persons’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Organizations</w:t>
      </w:r>
      <w:r w:rsidRPr="00A16182">
        <w:rPr>
          <w:rFonts w:ascii="Nunito" w:hAnsi="Nunito"/>
          <w:spacing w:val="4"/>
        </w:rPr>
        <w:t xml:space="preserve"> </w:t>
      </w:r>
      <w:r w:rsidRPr="00A16182">
        <w:rPr>
          <w:rFonts w:ascii="Nunito" w:hAnsi="Nunito"/>
        </w:rPr>
        <w:t>(DPOs)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and</w:t>
      </w:r>
      <w:r w:rsidRPr="00A16182">
        <w:rPr>
          <w:rFonts w:ascii="Nunito" w:hAnsi="Nunito"/>
          <w:spacing w:val="6"/>
        </w:rPr>
        <w:t xml:space="preserve"> </w:t>
      </w:r>
      <w:r w:rsidRPr="00A16182">
        <w:rPr>
          <w:rFonts w:ascii="Nunito" w:hAnsi="Nunito"/>
        </w:rPr>
        <w:t>Women’s</w:t>
      </w:r>
      <w:r w:rsidRPr="00A16182">
        <w:rPr>
          <w:rFonts w:ascii="Nunito" w:hAnsi="Nunito"/>
          <w:spacing w:val="4"/>
        </w:rPr>
        <w:t xml:space="preserve"> </w:t>
      </w:r>
      <w:r w:rsidRPr="00A16182">
        <w:rPr>
          <w:rFonts w:ascii="Nunito" w:hAnsi="Nunito"/>
        </w:rPr>
        <w:t>Organizations. They are concrete examples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on inclusive Gender-Based Violence (GBV) prevention and response programming.</w:t>
      </w:r>
    </w:p>
    <w:p w:rsidR="00B07A5D" w:rsidRPr="00A16182" w:rsidRDefault="00B07A5D" w:rsidP="00B82310">
      <w:pPr>
        <w:pStyle w:val="Corpsdetexte"/>
        <w:spacing w:before="120" w:after="240"/>
        <w:ind w:left="0" w:right="193"/>
        <w:jc w:val="both"/>
        <w:rPr>
          <w:rFonts w:ascii="Nunito" w:hAnsi="Nunito"/>
        </w:rPr>
      </w:pPr>
      <w:r w:rsidRPr="00A16182">
        <w:rPr>
          <w:rFonts w:ascii="Nunito" w:hAnsi="Nunito"/>
        </w:rPr>
        <w:t xml:space="preserve">Following two calls of good practices since 2017, MIW now works with 17 partner organizations across </w:t>
      </w:r>
      <w:proofErr w:type="gramStart"/>
      <w:r w:rsidRPr="00A16182">
        <w:rPr>
          <w:rFonts w:ascii="Nunito" w:hAnsi="Nunito"/>
        </w:rPr>
        <w:t>8</w:t>
      </w:r>
      <w:proofErr w:type="gramEnd"/>
      <w:r w:rsidRPr="00A16182">
        <w:rPr>
          <w:rFonts w:ascii="Nunito" w:hAnsi="Nunito"/>
        </w:rPr>
        <w:t xml:space="preserve"> African countries.</w:t>
      </w:r>
    </w:p>
    <w:p w:rsidR="00B07A5D" w:rsidRDefault="00B07A5D" w:rsidP="00A1554C">
      <w:pPr>
        <w:pStyle w:val="Titre1"/>
        <w:spacing w:before="124" w:after="120"/>
        <w:ind w:left="0"/>
      </w:pPr>
      <w:r>
        <w:rPr>
          <w:color w:val="0077C7"/>
          <w:w w:val="95"/>
        </w:rPr>
        <w:t>WHAT</w:t>
      </w:r>
      <w:r>
        <w:rPr>
          <w:color w:val="0077C7"/>
          <w:spacing w:val="-12"/>
          <w:w w:val="95"/>
        </w:rPr>
        <w:t xml:space="preserve"> </w:t>
      </w:r>
      <w:r>
        <w:rPr>
          <w:color w:val="0077C7"/>
          <w:w w:val="95"/>
        </w:rPr>
        <w:t>IS</w:t>
      </w:r>
      <w:r>
        <w:rPr>
          <w:color w:val="0077C7"/>
          <w:spacing w:val="-11"/>
          <w:w w:val="95"/>
        </w:rPr>
        <w:t xml:space="preserve"> </w:t>
      </w:r>
      <w:r>
        <w:rPr>
          <w:color w:val="0077C7"/>
          <w:w w:val="95"/>
        </w:rPr>
        <w:t>MAKING</w:t>
      </w:r>
      <w:r>
        <w:rPr>
          <w:color w:val="0077C7"/>
          <w:spacing w:val="-12"/>
          <w:w w:val="95"/>
        </w:rPr>
        <w:t xml:space="preserve"> </w:t>
      </w:r>
      <w:r>
        <w:rPr>
          <w:color w:val="0077C7"/>
          <w:w w:val="95"/>
        </w:rPr>
        <w:t>IT</w:t>
      </w:r>
      <w:r>
        <w:rPr>
          <w:color w:val="0077C7"/>
          <w:spacing w:val="-11"/>
          <w:w w:val="95"/>
        </w:rPr>
        <w:t xml:space="preserve"> </w:t>
      </w:r>
      <w:r>
        <w:rPr>
          <w:color w:val="0077C7"/>
          <w:w w:val="95"/>
        </w:rPr>
        <w:t>WORK?</w:t>
      </w:r>
    </w:p>
    <w:p w:rsidR="00B07A5D" w:rsidRPr="00A16182" w:rsidRDefault="00B07A5D" w:rsidP="00B82310">
      <w:pPr>
        <w:spacing w:before="120" w:after="120"/>
        <w:rPr>
          <w:rFonts w:ascii="Nunito" w:hAnsi="Nunito"/>
        </w:rPr>
      </w:pPr>
      <w:r w:rsidRPr="00A16182">
        <w:rPr>
          <w:rFonts w:ascii="Nunito" w:hAnsi="Nunito"/>
        </w:rPr>
        <w:t>The</w:t>
      </w:r>
      <w:r w:rsidRPr="00A16182">
        <w:rPr>
          <w:rFonts w:ascii="Nunito" w:hAnsi="Nunito"/>
          <w:spacing w:val="-8"/>
        </w:rPr>
        <w:t xml:space="preserve"> </w:t>
      </w:r>
      <w:r w:rsidRPr="00A16182">
        <w:rPr>
          <w:rFonts w:ascii="Nunito" w:hAnsi="Nunito"/>
        </w:rPr>
        <w:t>Making</w:t>
      </w:r>
      <w:r w:rsidRPr="00A16182">
        <w:rPr>
          <w:rFonts w:ascii="Nunito" w:hAnsi="Nunito"/>
          <w:spacing w:val="-5"/>
        </w:rPr>
        <w:t xml:space="preserve"> </w:t>
      </w:r>
      <w:r w:rsidRPr="00A16182">
        <w:rPr>
          <w:rFonts w:ascii="Nunito" w:hAnsi="Nunito"/>
        </w:rPr>
        <w:t>It</w:t>
      </w:r>
      <w:r w:rsidRPr="00A16182">
        <w:rPr>
          <w:rFonts w:ascii="Nunito" w:hAnsi="Nunito"/>
          <w:spacing w:val="-9"/>
        </w:rPr>
        <w:t xml:space="preserve"> </w:t>
      </w:r>
      <w:r w:rsidRPr="00A16182">
        <w:rPr>
          <w:rFonts w:ascii="Nunito" w:hAnsi="Nunito"/>
        </w:rPr>
        <w:t>Work</w:t>
      </w:r>
      <w:r w:rsidRPr="00A16182">
        <w:rPr>
          <w:rFonts w:ascii="Nunito" w:hAnsi="Nunito"/>
          <w:spacing w:val="-7"/>
        </w:rPr>
        <w:t xml:space="preserve"> </w:t>
      </w:r>
      <w:r w:rsidRPr="00A16182">
        <w:rPr>
          <w:rFonts w:ascii="Nunito" w:hAnsi="Nunito"/>
        </w:rPr>
        <w:t>Gender</w:t>
      </w:r>
      <w:r w:rsidRPr="00A16182">
        <w:rPr>
          <w:rFonts w:ascii="Nunito" w:hAnsi="Nunito"/>
          <w:spacing w:val="-7"/>
        </w:rPr>
        <w:t xml:space="preserve"> </w:t>
      </w:r>
      <w:r w:rsidRPr="00A16182">
        <w:rPr>
          <w:rFonts w:ascii="Nunito" w:hAnsi="Nunito"/>
        </w:rPr>
        <w:t>and</w:t>
      </w:r>
      <w:r w:rsidRPr="00A16182">
        <w:rPr>
          <w:rFonts w:ascii="Nunito" w:hAnsi="Nunito"/>
          <w:spacing w:val="-8"/>
        </w:rPr>
        <w:t xml:space="preserve"> </w:t>
      </w:r>
      <w:r w:rsidRPr="00A16182">
        <w:rPr>
          <w:rFonts w:ascii="Nunito" w:hAnsi="Nunito"/>
        </w:rPr>
        <w:t>Disability</w:t>
      </w:r>
      <w:r w:rsidRPr="00A16182">
        <w:rPr>
          <w:rFonts w:ascii="Nunito" w:hAnsi="Nunito"/>
          <w:spacing w:val="-6"/>
        </w:rPr>
        <w:t xml:space="preserve"> </w:t>
      </w:r>
      <w:r w:rsidRPr="00A16182">
        <w:rPr>
          <w:rFonts w:ascii="Nunito" w:hAnsi="Nunito"/>
        </w:rPr>
        <w:t>project</w:t>
      </w:r>
      <w:r w:rsidRPr="00A16182">
        <w:rPr>
          <w:rFonts w:ascii="Nunito" w:hAnsi="Nunito"/>
          <w:spacing w:val="-7"/>
        </w:rPr>
        <w:t xml:space="preserve"> </w:t>
      </w:r>
      <w:r w:rsidRPr="00A16182">
        <w:rPr>
          <w:rFonts w:ascii="Nunito" w:hAnsi="Nunito"/>
        </w:rPr>
        <w:t>aims</w:t>
      </w:r>
      <w:r w:rsidRPr="00A16182">
        <w:rPr>
          <w:rFonts w:ascii="Nunito" w:hAnsi="Nunito"/>
          <w:spacing w:val="-6"/>
        </w:rPr>
        <w:t xml:space="preserve"> </w:t>
      </w:r>
      <w:r w:rsidRPr="00A16182">
        <w:rPr>
          <w:rFonts w:ascii="Nunito" w:hAnsi="Nunito"/>
        </w:rPr>
        <w:t>at</w:t>
      </w:r>
      <w:r w:rsidRPr="00A16182">
        <w:rPr>
          <w:rFonts w:ascii="Nunito" w:hAnsi="Nunito"/>
          <w:spacing w:val="-5"/>
        </w:rPr>
        <w:t xml:space="preserve"> </w:t>
      </w:r>
      <w:r w:rsidRPr="00A16182">
        <w:rPr>
          <w:rFonts w:ascii="Nunito" w:hAnsi="Nunito"/>
          <w:b/>
        </w:rPr>
        <w:t>eliminating</w:t>
      </w:r>
      <w:r w:rsidRPr="00A16182">
        <w:rPr>
          <w:rFonts w:ascii="Nunito" w:hAnsi="Nunito"/>
          <w:b/>
          <w:spacing w:val="-3"/>
        </w:rPr>
        <w:t xml:space="preserve"> </w:t>
      </w:r>
      <w:r w:rsidRPr="00A16182">
        <w:rPr>
          <w:rFonts w:ascii="Nunito" w:hAnsi="Nunito"/>
          <w:b/>
        </w:rPr>
        <w:t>discrimination</w:t>
      </w:r>
      <w:r w:rsidRPr="00A16182">
        <w:rPr>
          <w:rFonts w:ascii="Nunito" w:hAnsi="Nunito"/>
          <w:b/>
          <w:spacing w:val="-2"/>
        </w:rPr>
        <w:t xml:space="preserve"> </w:t>
      </w:r>
      <w:r w:rsidRPr="00A16182">
        <w:rPr>
          <w:rFonts w:ascii="Nunito" w:hAnsi="Nunito"/>
          <w:b/>
        </w:rPr>
        <w:t>and</w:t>
      </w:r>
      <w:r w:rsidRPr="00A16182">
        <w:rPr>
          <w:rFonts w:ascii="Nunito" w:hAnsi="Nunito"/>
          <w:b/>
          <w:spacing w:val="-3"/>
        </w:rPr>
        <w:t xml:space="preserve"> </w:t>
      </w:r>
      <w:r w:rsidRPr="00A16182">
        <w:rPr>
          <w:rFonts w:ascii="Nunito" w:hAnsi="Nunito"/>
          <w:b/>
        </w:rPr>
        <w:t>violence</w:t>
      </w:r>
      <w:r w:rsidRPr="00A16182">
        <w:rPr>
          <w:rFonts w:ascii="Nunito" w:hAnsi="Nunito"/>
          <w:b/>
          <w:spacing w:val="-58"/>
        </w:rPr>
        <w:t xml:space="preserve"> </w:t>
      </w:r>
      <w:r w:rsidRPr="00A16182">
        <w:rPr>
          <w:rFonts w:ascii="Nunito" w:hAnsi="Nunito"/>
          <w:b/>
        </w:rPr>
        <w:t>against</w:t>
      </w:r>
      <w:r w:rsidRPr="00A16182">
        <w:rPr>
          <w:rFonts w:ascii="Nunito" w:hAnsi="Nunito"/>
          <w:b/>
          <w:spacing w:val="6"/>
        </w:rPr>
        <w:t xml:space="preserve"> </w:t>
      </w:r>
      <w:r w:rsidRPr="00A16182">
        <w:rPr>
          <w:rFonts w:ascii="Nunito" w:hAnsi="Nunito"/>
          <w:b/>
        </w:rPr>
        <w:t>women</w:t>
      </w:r>
      <w:r w:rsidRPr="00A16182">
        <w:rPr>
          <w:rFonts w:ascii="Nunito" w:hAnsi="Nunito"/>
          <w:b/>
          <w:spacing w:val="8"/>
        </w:rPr>
        <w:t xml:space="preserve"> </w:t>
      </w:r>
      <w:r w:rsidRPr="00A16182">
        <w:rPr>
          <w:rFonts w:ascii="Nunito" w:hAnsi="Nunito"/>
          <w:b/>
        </w:rPr>
        <w:t>and</w:t>
      </w:r>
      <w:r w:rsidRPr="00A16182">
        <w:rPr>
          <w:rFonts w:ascii="Nunito" w:hAnsi="Nunito"/>
          <w:b/>
          <w:spacing w:val="7"/>
        </w:rPr>
        <w:t xml:space="preserve"> </w:t>
      </w:r>
      <w:r w:rsidRPr="00A16182">
        <w:rPr>
          <w:rFonts w:ascii="Nunito" w:hAnsi="Nunito"/>
          <w:b/>
        </w:rPr>
        <w:t>girls</w:t>
      </w:r>
      <w:r w:rsidRPr="00A16182">
        <w:rPr>
          <w:rFonts w:ascii="Nunito" w:hAnsi="Nunito"/>
          <w:b/>
          <w:spacing w:val="11"/>
        </w:rPr>
        <w:t xml:space="preserve"> </w:t>
      </w:r>
      <w:r w:rsidRPr="00A16182">
        <w:rPr>
          <w:rFonts w:ascii="Nunito" w:hAnsi="Nunito"/>
          <w:b/>
        </w:rPr>
        <w:t>with</w:t>
      </w:r>
      <w:r w:rsidRPr="00A16182">
        <w:rPr>
          <w:rFonts w:ascii="Nunito" w:hAnsi="Nunito"/>
          <w:b/>
          <w:spacing w:val="7"/>
        </w:rPr>
        <w:t xml:space="preserve"> </w:t>
      </w:r>
      <w:r w:rsidRPr="00A16182">
        <w:rPr>
          <w:rFonts w:ascii="Nunito" w:hAnsi="Nunito"/>
          <w:b/>
        </w:rPr>
        <w:t>disabilities</w:t>
      </w:r>
      <w:r w:rsidRPr="00A16182">
        <w:rPr>
          <w:rFonts w:ascii="Nunito" w:hAnsi="Nunito"/>
        </w:rPr>
        <w:t>,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by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advocating</w:t>
      </w:r>
      <w:r w:rsidRPr="00A16182">
        <w:rPr>
          <w:rFonts w:ascii="Nunito" w:hAnsi="Nunito"/>
          <w:spacing w:val="6"/>
        </w:rPr>
        <w:t xml:space="preserve"> </w:t>
      </w:r>
      <w:r w:rsidRPr="00A16182">
        <w:rPr>
          <w:rFonts w:ascii="Nunito" w:hAnsi="Nunito"/>
        </w:rPr>
        <w:t>for</w:t>
      </w:r>
      <w:r w:rsidRPr="00A16182">
        <w:rPr>
          <w:rFonts w:ascii="Nunito" w:hAnsi="Nunito"/>
          <w:spacing w:val="4"/>
        </w:rPr>
        <w:t xml:space="preserve"> </w:t>
      </w:r>
      <w:r w:rsidRPr="00A16182">
        <w:rPr>
          <w:rFonts w:ascii="Nunito" w:hAnsi="Nunito"/>
        </w:rPr>
        <w:t>their</w:t>
      </w:r>
      <w:r w:rsidRPr="00A16182">
        <w:rPr>
          <w:rFonts w:ascii="Nunito" w:hAnsi="Nunito"/>
          <w:spacing w:val="5"/>
        </w:rPr>
        <w:t xml:space="preserve"> </w:t>
      </w:r>
      <w:r w:rsidRPr="00A16182">
        <w:rPr>
          <w:rFonts w:ascii="Nunito" w:hAnsi="Nunito"/>
        </w:rPr>
        <w:t>rights</w:t>
      </w:r>
      <w:r w:rsidRPr="00A16182">
        <w:rPr>
          <w:rFonts w:ascii="Nunito" w:hAnsi="Nunito"/>
          <w:spacing w:val="5"/>
        </w:rPr>
        <w:t xml:space="preserve"> </w:t>
      </w:r>
      <w:r w:rsidRPr="00A16182">
        <w:rPr>
          <w:rFonts w:ascii="Nunito" w:hAnsi="Nunito"/>
        </w:rPr>
        <w:t>using</w:t>
      </w:r>
      <w:r w:rsidRPr="00A16182">
        <w:rPr>
          <w:rFonts w:ascii="Nunito" w:hAnsi="Nunito"/>
          <w:spacing w:val="6"/>
        </w:rPr>
        <w:t xml:space="preserve"> </w:t>
      </w:r>
      <w:r w:rsidRPr="00A16182">
        <w:rPr>
          <w:rFonts w:ascii="Nunito" w:hAnsi="Nunito"/>
        </w:rPr>
        <w:t>well-documented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  <w:b/>
          <w:w w:val="105"/>
        </w:rPr>
        <w:t>good</w:t>
      </w:r>
      <w:r w:rsidRPr="00A16182">
        <w:rPr>
          <w:rFonts w:ascii="Nunito" w:hAnsi="Nunito"/>
          <w:b/>
          <w:spacing w:val="-7"/>
          <w:w w:val="105"/>
        </w:rPr>
        <w:t xml:space="preserve"> </w:t>
      </w:r>
      <w:r w:rsidRPr="00A16182">
        <w:rPr>
          <w:rFonts w:ascii="Nunito" w:hAnsi="Nunito"/>
          <w:b/>
          <w:w w:val="105"/>
        </w:rPr>
        <w:t>practices</w:t>
      </w:r>
      <w:r w:rsidRPr="00A16182">
        <w:rPr>
          <w:rFonts w:ascii="Nunito" w:hAnsi="Nunito"/>
          <w:b/>
          <w:spacing w:val="-10"/>
          <w:w w:val="105"/>
        </w:rPr>
        <w:t xml:space="preserve"> </w:t>
      </w:r>
      <w:r w:rsidRPr="00A16182">
        <w:rPr>
          <w:rFonts w:ascii="Nunito" w:hAnsi="Nunito"/>
          <w:w w:val="105"/>
        </w:rPr>
        <w:t>as</w:t>
      </w:r>
      <w:r w:rsidRPr="00A16182">
        <w:rPr>
          <w:rFonts w:ascii="Nunito" w:hAnsi="Nunito"/>
          <w:spacing w:val="-9"/>
          <w:w w:val="105"/>
        </w:rPr>
        <w:t xml:space="preserve"> </w:t>
      </w:r>
      <w:r w:rsidRPr="00A16182">
        <w:rPr>
          <w:rFonts w:ascii="Nunito" w:hAnsi="Nunito"/>
          <w:w w:val="105"/>
        </w:rPr>
        <w:t>evidence.</w:t>
      </w:r>
    </w:p>
    <w:p w:rsidR="00B07A5D" w:rsidRPr="00A16182" w:rsidRDefault="00B07A5D" w:rsidP="00B82310">
      <w:pPr>
        <w:pStyle w:val="Corpsdetexte"/>
        <w:spacing w:before="120" w:after="120"/>
        <w:ind w:left="0"/>
        <w:rPr>
          <w:rFonts w:ascii="Nunito" w:hAnsi="Nunito"/>
        </w:rPr>
      </w:pPr>
      <w:r w:rsidRPr="00A16182">
        <w:rPr>
          <w:rFonts w:ascii="Nunito" w:hAnsi="Nunito"/>
        </w:rPr>
        <w:t>The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MIW project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involves:</w:t>
      </w:r>
    </w:p>
    <w:p w:rsidR="00B07A5D" w:rsidRPr="00A16182" w:rsidRDefault="00B07A5D" w:rsidP="00AE79EC">
      <w:pPr>
        <w:pStyle w:val="Paragraphedeliste"/>
        <w:numPr>
          <w:ilvl w:val="0"/>
          <w:numId w:val="2"/>
        </w:numPr>
        <w:tabs>
          <w:tab w:val="left" w:pos="860"/>
          <w:tab w:val="left" w:pos="861"/>
        </w:tabs>
        <w:spacing w:before="120" w:after="120"/>
        <w:ind w:hanging="361"/>
        <w:rPr>
          <w:rFonts w:ascii="Nunito" w:hAnsi="Nunito"/>
        </w:rPr>
      </w:pPr>
      <w:r w:rsidRPr="00A16182">
        <w:rPr>
          <w:rFonts w:ascii="Nunito" w:hAnsi="Nunito"/>
        </w:rPr>
        <w:t>A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project</w:t>
      </w:r>
      <w:r w:rsidRPr="00A16182">
        <w:rPr>
          <w:rFonts w:ascii="Nunito" w:hAnsi="Nunito"/>
          <w:spacing w:val="-1"/>
        </w:rPr>
        <w:t xml:space="preserve"> </w:t>
      </w:r>
      <w:r w:rsidRPr="00A16182">
        <w:rPr>
          <w:rFonts w:ascii="Nunito" w:hAnsi="Nunito"/>
        </w:rPr>
        <w:t>team located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at HI</w:t>
      </w:r>
      <w:r w:rsidRPr="00A16182">
        <w:rPr>
          <w:rFonts w:ascii="Nunito" w:hAnsi="Nunito"/>
          <w:spacing w:val="-1"/>
        </w:rPr>
        <w:t xml:space="preserve"> </w:t>
      </w:r>
      <w:r w:rsidRPr="00A16182">
        <w:rPr>
          <w:rFonts w:ascii="Nunito" w:hAnsi="Nunito"/>
        </w:rPr>
        <w:t>headquarters,</w:t>
      </w:r>
    </w:p>
    <w:p w:rsidR="00B07A5D" w:rsidRPr="00A16182" w:rsidRDefault="00B07A5D" w:rsidP="00AE79EC">
      <w:pPr>
        <w:pStyle w:val="Paragraphedeliste"/>
        <w:numPr>
          <w:ilvl w:val="0"/>
          <w:numId w:val="2"/>
        </w:numPr>
        <w:tabs>
          <w:tab w:val="left" w:pos="860"/>
          <w:tab w:val="left" w:pos="861"/>
        </w:tabs>
        <w:spacing w:before="120" w:after="120"/>
        <w:ind w:right="314"/>
        <w:rPr>
          <w:rFonts w:ascii="Nunito" w:hAnsi="Nunito"/>
        </w:rPr>
      </w:pPr>
      <w:r w:rsidRPr="00A16182">
        <w:rPr>
          <w:rFonts w:ascii="Nunito" w:hAnsi="Nunito"/>
        </w:rPr>
        <w:t>A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Technical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Advisory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Committee</w:t>
      </w:r>
      <w:r w:rsidRPr="00A16182">
        <w:rPr>
          <w:rFonts w:ascii="Nunito" w:hAnsi="Nunito"/>
          <w:spacing w:val="2"/>
        </w:rPr>
        <w:t xml:space="preserve"> </w:t>
      </w:r>
      <w:r w:rsidRPr="00A16182">
        <w:rPr>
          <w:rFonts w:ascii="Nunito" w:hAnsi="Nunito"/>
        </w:rPr>
        <w:t>made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up</w:t>
      </w:r>
      <w:r w:rsidRPr="00A16182">
        <w:rPr>
          <w:rFonts w:ascii="Nunito" w:hAnsi="Nunito"/>
          <w:spacing w:val="2"/>
        </w:rPr>
        <w:t xml:space="preserve"> </w:t>
      </w:r>
      <w:r w:rsidRPr="00A16182">
        <w:rPr>
          <w:rFonts w:ascii="Nunito" w:hAnsi="Nunito"/>
        </w:rPr>
        <w:t>of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individual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members and</w:t>
      </w:r>
      <w:r w:rsidRPr="00A16182">
        <w:rPr>
          <w:rFonts w:ascii="Nunito" w:hAnsi="Nunito"/>
          <w:spacing w:val="4"/>
        </w:rPr>
        <w:t xml:space="preserve"> </w:t>
      </w:r>
      <w:r w:rsidRPr="00A16182">
        <w:rPr>
          <w:rFonts w:ascii="Nunito" w:hAnsi="Nunito"/>
        </w:rPr>
        <w:t>representatives</w:t>
      </w:r>
      <w:r w:rsidRPr="00A16182">
        <w:rPr>
          <w:rFonts w:ascii="Nunito" w:hAnsi="Nunito"/>
          <w:spacing w:val="3"/>
        </w:rPr>
        <w:t xml:space="preserve"> </w:t>
      </w:r>
      <w:r w:rsidRPr="00A16182">
        <w:rPr>
          <w:rFonts w:ascii="Nunito" w:hAnsi="Nunito"/>
        </w:rPr>
        <w:t>from</w:t>
      </w:r>
      <w:r w:rsidRPr="00A16182">
        <w:rPr>
          <w:rFonts w:ascii="Nunito" w:hAnsi="Nunito"/>
          <w:spacing w:val="-58"/>
        </w:rPr>
        <w:t xml:space="preserve"> </w:t>
      </w:r>
      <w:r w:rsidRPr="00A16182">
        <w:rPr>
          <w:rFonts w:ascii="Nunito" w:hAnsi="Nunito"/>
        </w:rPr>
        <w:t>key organizations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working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on</w:t>
      </w:r>
      <w:r w:rsidRPr="00A16182">
        <w:rPr>
          <w:rFonts w:ascii="Nunito" w:hAnsi="Nunito"/>
          <w:spacing w:val="-1"/>
        </w:rPr>
        <w:t xml:space="preserve"> </w:t>
      </w:r>
      <w:r w:rsidRPr="00A16182">
        <w:rPr>
          <w:rFonts w:ascii="Nunito" w:hAnsi="Nunito"/>
        </w:rPr>
        <w:t>disability rights and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women's</w:t>
      </w:r>
      <w:r w:rsidRPr="00A16182">
        <w:rPr>
          <w:rFonts w:ascii="Nunito" w:hAnsi="Nunito"/>
          <w:spacing w:val="1"/>
        </w:rPr>
        <w:t xml:space="preserve"> </w:t>
      </w:r>
      <w:r w:rsidRPr="00A16182">
        <w:rPr>
          <w:rFonts w:ascii="Nunito" w:hAnsi="Nunito"/>
        </w:rPr>
        <w:t>rights,</w:t>
      </w:r>
    </w:p>
    <w:p w:rsidR="00B07A5D" w:rsidRPr="00A16182" w:rsidRDefault="00B07A5D" w:rsidP="00AE79EC">
      <w:pPr>
        <w:pStyle w:val="Paragraphedeliste"/>
        <w:numPr>
          <w:ilvl w:val="0"/>
          <w:numId w:val="2"/>
        </w:numPr>
        <w:tabs>
          <w:tab w:val="left" w:pos="860"/>
          <w:tab w:val="left" w:pos="861"/>
        </w:tabs>
        <w:spacing w:before="120" w:after="120"/>
        <w:ind w:hanging="361"/>
        <w:rPr>
          <w:rFonts w:ascii="Nunito" w:hAnsi="Nunito"/>
        </w:rPr>
      </w:pPr>
      <w:r w:rsidRPr="00A16182">
        <w:rPr>
          <w:rFonts w:ascii="Nunito" w:hAnsi="Nunito"/>
        </w:rPr>
        <w:t>Regional</w:t>
      </w:r>
      <w:r w:rsidRPr="00A16182">
        <w:rPr>
          <w:rFonts w:ascii="Nunito" w:hAnsi="Nunito"/>
          <w:spacing w:val="-3"/>
        </w:rPr>
        <w:t xml:space="preserve"> </w:t>
      </w:r>
      <w:r w:rsidRPr="00A16182">
        <w:rPr>
          <w:rFonts w:ascii="Nunito" w:hAnsi="Nunito"/>
        </w:rPr>
        <w:t>and</w:t>
      </w:r>
      <w:r w:rsidRPr="00A16182">
        <w:rPr>
          <w:rFonts w:ascii="Nunito" w:hAnsi="Nunito"/>
          <w:spacing w:val="-3"/>
        </w:rPr>
        <w:t xml:space="preserve"> </w:t>
      </w:r>
      <w:r w:rsidRPr="00A16182">
        <w:rPr>
          <w:rFonts w:ascii="Nunito" w:hAnsi="Nunito"/>
        </w:rPr>
        <w:t>country</w:t>
      </w:r>
      <w:r w:rsidRPr="00A16182">
        <w:rPr>
          <w:rFonts w:ascii="Nunito" w:hAnsi="Nunito"/>
          <w:spacing w:val="-4"/>
        </w:rPr>
        <w:t xml:space="preserve"> </w:t>
      </w:r>
      <w:r w:rsidRPr="00A16182">
        <w:rPr>
          <w:rFonts w:ascii="Nunito" w:hAnsi="Nunito"/>
        </w:rPr>
        <w:t>partners</w:t>
      </w:r>
      <w:r w:rsidRPr="00A16182">
        <w:rPr>
          <w:rFonts w:ascii="Nunito" w:hAnsi="Nunito"/>
          <w:spacing w:val="-1"/>
        </w:rPr>
        <w:t xml:space="preserve"> </w:t>
      </w:r>
      <w:r w:rsidRPr="00A16182">
        <w:rPr>
          <w:rFonts w:ascii="Nunito" w:hAnsi="Nunito"/>
        </w:rPr>
        <w:t>including</w:t>
      </w:r>
      <w:r w:rsidRPr="00A16182">
        <w:rPr>
          <w:rFonts w:ascii="Nunito" w:hAnsi="Nunito"/>
          <w:spacing w:val="-1"/>
        </w:rPr>
        <w:t xml:space="preserve"> </w:t>
      </w:r>
      <w:r w:rsidRPr="00A16182">
        <w:rPr>
          <w:rFonts w:ascii="Nunito" w:hAnsi="Nunito"/>
        </w:rPr>
        <w:t>the</w:t>
      </w:r>
      <w:r w:rsidRPr="00A16182">
        <w:rPr>
          <w:rFonts w:ascii="Nunito" w:hAnsi="Nunito"/>
          <w:spacing w:val="-3"/>
        </w:rPr>
        <w:t xml:space="preserve"> </w:t>
      </w:r>
      <w:r w:rsidRPr="00A16182">
        <w:rPr>
          <w:rFonts w:ascii="Nunito" w:hAnsi="Nunito"/>
        </w:rPr>
        <w:t>Good Practice</w:t>
      </w:r>
      <w:r w:rsidRPr="00A16182">
        <w:rPr>
          <w:rFonts w:ascii="Nunito" w:hAnsi="Nunito"/>
          <w:spacing w:val="-2"/>
        </w:rPr>
        <w:t xml:space="preserve"> </w:t>
      </w:r>
      <w:r w:rsidRPr="00A16182">
        <w:rPr>
          <w:rFonts w:ascii="Nunito" w:hAnsi="Nunito"/>
        </w:rPr>
        <w:t>Holders.</w:t>
      </w:r>
    </w:p>
    <w:p w:rsidR="00B07A5D" w:rsidRPr="00D729E1" w:rsidRDefault="00B07A5D" w:rsidP="00A1554C">
      <w:pPr>
        <w:pStyle w:val="Titre1"/>
        <w:spacing w:before="240" w:after="240"/>
        <w:ind w:left="0"/>
      </w:pPr>
      <w:r>
        <w:rPr>
          <w:color w:val="0077C7"/>
          <w:w w:val="90"/>
        </w:rPr>
        <w:t>FOCUS ON SCALING: INCREASING THE IMPACT</w:t>
      </w:r>
    </w:p>
    <w:p w:rsidR="00B07A5D" w:rsidRPr="00A16182" w:rsidRDefault="00B07A5D" w:rsidP="008F2175">
      <w:pPr>
        <w:pStyle w:val="Corpsdetexte"/>
        <w:spacing w:before="120" w:after="120"/>
        <w:ind w:left="0"/>
        <w:rPr>
          <w:rFonts w:ascii="Nunito" w:hAnsi="Nunito"/>
          <w:b/>
        </w:rPr>
      </w:pPr>
      <w:r w:rsidRPr="00A16182">
        <w:rPr>
          <w:rFonts w:ascii="Nunito" w:hAnsi="Nunito"/>
        </w:rPr>
        <w:t xml:space="preserve">MIW supports its country partners on </w:t>
      </w:r>
      <w:r w:rsidRPr="00A16182">
        <w:rPr>
          <w:rFonts w:ascii="Nunito" w:hAnsi="Nunito"/>
          <w:b/>
        </w:rPr>
        <w:t>scaling their projects</w:t>
      </w:r>
      <w:r w:rsidRPr="00A16182">
        <w:rPr>
          <w:rFonts w:ascii="Nunito" w:hAnsi="Nunito"/>
        </w:rPr>
        <w:t xml:space="preserve">. Scaling is a process aimed at </w:t>
      </w:r>
      <w:r w:rsidRPr="00A16182">
        <w:rPr>
          <w:rFonts w:ascii="Nunito" w:hAnsi="Nunito"/>
          <w:b/>
        </w:rPr>
        <w:t>expanding the impact of a successful project.</w:t>
      </w:r>
    </w:p>
    <w:p w:rsidR="004A0873" w:rsidRDefault="00B07A5D" w:rsidP="000141DE">
      <w:pPr>
        <w:pStyle w:val="Corpsdetexte"/>
        <w:spacing w:after="120"/>
        <w:ind w:left="0"/>
        <w:rPr>
          <w:rFonts w:ascii="Nunito" w:hAnsi="Nunito"/>
          <w:b/>
        </w:rPr>
      </w:pPr>
      <w:r w:rsidRPr="00A16182">
        <w:rPr>
          <w:rFonts w:ascii="Nunito" w:hAnsi="Nunito"/>
        </w:rPr>
        <w:t xml:space="preserve">MIW partners </w:t>
      </w:r>
      <w:proofErr w:type="gramStart"/>
      <w:r w:rsidRPr="00A16182">
        <w:rPr>
          <w:rFonts w:ascii="Nunito" w:hAnsi="Nunito"/>
        </w:rPr>
        <w:t>have been supported</w:t>
      </w:r>
      <w:proofErr w:type="gramEnd"/>
      <w:r w:rsidRPr="00A16182">
        <w:rPr>
          <w:rFonts w:ascii="Nunito" w:hAnsi="Nunito"/>
        </w:rPr>
        <w:t xml:space="preserve"> </w:t>
      </w:r>
      <w:r>
        <w:rPr>
          <w:rFonts w:ascii="Nunito" w:hAnsi="Nunito"/>
        </w:rPr>
        <w:t xml:space="preserve">in </w:t>
      </w:r>
      <w:r w:rsidRPr="00230782">
        <w:rPr>
          <w:rFonts w:ascii="Nunito" w:hAnsi="Nunito"/>
          <w:b/>
        </w:rPr>
        <w:t>scaling their practices in more than one direction, depending on the strategy.</w:t>
      </w:r>
    </w:p>
    <w:p w:rsidR="00B07A5D" w:rsidRPr="004A0873" w:rsidRDefault="00B07A5D" w:rsidP="004A0873">
      <w:pPr>
        <w:pStyle w:val="Corpsdetexte"/>
        <w:spacing w:after="120"/>
        <w:ind w:left="0"/>
        <w:rPr>
          <w:rFonts w:ascii="Nunito" w:hAnsi="Nunito"/>
          <w:b/>
        </w:rPr>
      </w:pPr>
      <w:r>
        <w:rPr>
          <w:rFonts w:ascii="Nunito" w:hAnsi="Nunito"/>
        </w:rPr>
        <w:t>Scaling can take four directions.</w:t>
      </w:r>
    </w:p>
    <w:p w:rsidR="00230782" w:rsidRPr="00230782" w:rsidRDefault="00B07A5D" w:rsidP="004C2B1A">
      <w:pPr>
        <w:widowControl/>
        <w:numPr>
          <w:ilvl w:val="0"/>
          <w:numId w:val="3"/>
        </w:numPr>
        <w:autoSpaceDE/>
        <w:autoSpaceDN/>
        <w:ind w:left="1008"/>
        <w:contextualSpacing/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230782">
        <w:rPr>
          <w:rFonts w:ascii="Nunito" w:eastAsiaTheme="minorEastAsia" w:hAnsi="Nunito"/>
          <w:b/>
          <w:bCs/>
          <w:i/>
          <w:iCs/>
          <w:color w:val="000000" w:themeColor="text1"/>
          <w:spacing w:val="-1"/>
          <w:kern w:val="24"/>
          <w:lang w:eastAsia="fr-FR"/>
        </w:rPr>
        <w:lastRenderedPageBreak/>
        <w:t xml:space="preserve">Scaling up (institutionalization): </w:t>
      </w:r>
    </w:p>
    <w:p w:rsidR="00B07A5D" w:rsidRPr="00230782" w:rsidRDefault="00B07A5D" w:rsidP="004C2B1A">
      <w:pPr>
        <w:widowControl/>
        <w:autoSpaceDE/>
        <w:autoSpaceDN/>
        <w:ind w:left="14" w:right="14"/>
        <w:jc w:val="both"/>
        <w:rPr>
          <w:rFonts w:ascii="Times New Roman" w:eastAsia="Times New Roman" w:hAnsi="Times New Roman" w:cs="Times New Roman"/>
          <w:lang w:val="en-CA" w:eastAsia="fr-FR"/>
        </w:rPr>
      </w:pPr>
      <w:r w:rsidRPr="00230782">
        <w:rPr>
          <w:rFonts w:ascii="Nunito" w:eastAsiaTheme="minorEastAsia" w:hAnsi="Nunito"/>
          <w:color w:val="000000" w:themeColor="text1"/>
          <w:spacing w:val="-1"/>
          <w:kern w:val="24"/>
          <w:lang w:eastAsia="fr-FR"/>
        </w:rPr>
        <w:t>Producing changes in laws, policies, institutions or norms.</w:t>
      </w:r>
    </w:p>
    <w:p w:rsidR="00230782" w:rsidRPr="00230782" w:rsidRDefault="00B07A5D" w:rsidP="004C2B1A">
      <w:pPr>
        <w:widowControl/>
        <w:numPr>
          <w:ilvl w:val="0"/>
          <w:numId w:val="4"/>
        </w:numPr>
        <w:autoSpaceDE/>
        <w:autoSpaceDN/>
        <w:ind w:left="1008"/>
        <w:contextualSpacing/>
        <w:jc w:val="both"/>
        <w:rPr>
          <w:rFonts w:ascii="Times New Roman" w:eastAsia="Times New Roman" w:hAnsi="Times New Roman" w:cs="Times New Roman"/>
          <w:lang w:val="en-CA" w:eastAsia="fr-FR"/>
        </w:rPr>
      </w:pPr>
      <w:r w:rsidRPr="00230782">
        <w:rPr>
          <w:rFonts w:ascii="Nunito" w:eastAsiaTheme="minorEastAsia" w:hAnsi="Nunito"/>
          <w:b/>
          <w:bCs/>
          <w:i/>
          <w:iCs/>
          <w:color w:val="000000" w:themeColor="text1"/>
          <w:spacing w:val="-1"/>
          <w:kern w:val="24"/>
          <w:lang w:eastAsia="fr-FR"/>
        </w:rPr>
        <w:t xml:space="preserve">Scaling out (expansion or replication): </w:t>
      </w:r>
    </w:p>
    <w:p w:rsidR="00B07A5D" w:rsidRPr="00230782" w:rsidRDefault="00B07A5D" w:rsidP="004C2B1A">
      <w:pPr>
        <w:widowControl/>
        <w:autoSpaceDE/>
        <w:autoSpaceDN/>
        <w:ind w:left="14" w:right="14"/>
        <w:jc w:val="both"/>
        <w:rPr>
          <w:rFonts w:ascii="Times New Roman" w:eastAsia="Times New Roman" w:hAnsi="Times New Roman" w:cs="Times New Roman"/>
          <w:lang w:val="en-CA" w:eastAsia="fr-FR"/>
        </w:rPr>
      </w:pPr>
      <w:r w:rsidRPr="00230782">
        <w:rPr>
          <w:rFonts w:ascii="Nunito" w:eastAsiaTheme="minorEastAsia" w:hAnsi="Nunito"/>
          <w:color w:val="000000" w:themeColor="text1"/>
          <w:spacing w:val="-1"/>
          <w:kern w:val="24"/>
          <w:lang w:eastAsia="fr-FR"/>
        </w:rPr>
        <w:t>Geographically replicating or broadening the range or scope of good practices to serve a larger number of people.</w:t>
      </w:r>
    </w:p>
    <w:p w:rsidR="00230782" w:rsidRPr="00230782" w:rsidRDefault="00B07A5D" w:rsidP="004C2B1A">
      <w:pPr>
        <w:widowControl/>
        <w:numPr>
          <w:ilvl w:val="0"/>
          <w:numId w:val="5"/>
        </w:numPr>
        <w:autoSpaceDE/>
        <w:autoSpaceDN/>
        <w:ind w:left="1008"/>
        <w:contextualSpacing/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230782">
        <w:rPr>
          <w:rFonts w:ascii="Nunito" w:eastAsiaTheme="minorEastAsia" w:hAnsi="Nunito"/>
          <w:b/>
          <w:bCs/>
          <w:i/>
          <w:iCs/>
          <w:color w:val="000000" w:themeColor="text1"/>
          <w:spacing w:val="-1"/>
          <w:kern w:val="24"/>
          <w:lang w:eastAsia="fr-FR"/>
        </w:rPr>
        <w:t xml:space="preserve">Scaling in (capacity development): </w:t>
      </w:r>
    </w:p>
    <w:p w:rsidR="00B07A5D" w:rsidRPr="00230782" w:rsidRDefault="00B07A5D" w:rsidP="004C2B1A">
      <w:pPr>
        <w:widowControl/>
        <w:autoSpaceDE/>
        <w:autoSpaceDN/>
        <w:ind w:left="14" w:right="14"/>
        <w:jc w:val="both"/>
        <w:rPr>
          <w:rFonts w:ascii="Times New Roman" w:eastAsia="Times New Roman" w:hAnsi="Times New Roman" w:cs="Times New Roman"/>
          <w:lang w:val="en-CA" w:eastAsia="fr-FR"/>
        </w:rPr>
      </w:pPr>
      <w:r w:rsidRPr="00230782">
        <w:rPr>
          <w:rFonts w:ascii="Nunito" w:eastAsiaTheme="minorEastAsia" w:hAnsi="Nunito"/>
          <w:color w:val="000000" w:themeColor="text1"/>
          <w:spacing w:val="-1"/>
          <w:kern w:val="24"/>
          <w:lang w:eastAsia="fr-FR"/>
        </w:rPr>
        <w:t>An organization investing in its own capacity development to strengthen its capacities to deliver impactful projects</w:t>
      </w:r>
      <w:r>
        <w:rPr>
          <w:rFonts w:ascii="Nunito" w:eastAsiaTheme="minorEastAsia" w:hAnsi="Nunito"/>
          <w:color w:val="000000" w:themeColor="text1"/>
          <w:spacing w:val="-1"/>
          <w:kern w:val="24"/>
          <w:lang w:eastAsia="fr-FR"/>
        </w:rPr>
        <w:t>.</w:t>
      </w:r>
    </w:p>
    <w:p w:rsidR="00230782" w:rsidRPr="00230782" w:rsidRDefault="00B07A5D" w:rsidP="004C2B1A">
      <w:pPr>
        <w:widowControl/>
        <w:numPr>
          <w:ilvl w:val="0"/>
          <w:numId w:val="6"/>
        </w:numPr>
        <w:autoSpaceDE/>
        <w:autoSpaceDN/>
        <w:ind w:left="1008"/>
        <w:contextualSpacing/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230782">
        <w:rPr>
          <w:rFonts w:ascii="Nunito" w:eastAsiaTheme="minorEastAsia" w:hAnsi="Nunito"/>
          <w:b/>
          <w:bCs/>
          <w:i/>
          <w:iCs/>
          <w:color w:val="000000" w:themeColor="text1"/>
          <w:spacing w:val="-1"/>
          <w:kern w:val="24"/>
          <w:lang w:eastAsia="fr-FR"/>
        </w:rPr>
        <w:t>Scaling down (resource allocation):</w:t>
      </w:r>
    </w:p>
    <w:p w:rsidR="00B07A5D" w:rsidRPr="0002672A" w:rsidRDefault="00B07A5D" w:rsidP="004C2B1A">
      <w:pPr>
        <w:pStyle w:val="Corpsdetexte"/>
        <w:rPr>
          <w:rFonts w:ascii="Nunito" w:hAnsi="Nunito"/>
        </w:rPr>
      </w:pPr>
      <w:r w:rsidRPr="00230782">
        <w:rPr>
          <w:rFonts w:ascii="Nunito" w:hAnsi="Nunito"/>
        </w:rPr>
        <w:t>Sponsoring ground‐level implementation at community level, including allowing for adaptations to local contexts and conditions</w:t>
      </w:r>
      <w:r>
        <w:rPr>
          <w:rFonts w:ascii="Nunito" w:hAnsi="Nunito"/>
        </w:rPr>
        <w:t>.</w:t>
      </w:r>
    </w:p>
    <w:p w:rsidR="00B07A5D" w:rsidRPr="008476C6" w:rsidRDefault="00B07A5D" w:rsidP="00B07A5D">
      <w:pPr>
        <w:pStyle w:val="Titre1"/>
        <w:spacing w:before="230" w:after="240"/>
        <w:ind w:left="2398" w:right="2398"/>
        <w:jc w:val="center"/>
        <w:rPr>
          <w:sz w:val="30"/>
          <w:szCs w:val="30"/>
        </w:rPr>
      </w:pPr>
      <w:r w:rsidRPr="008476C6">
        <w:rPr>
          <w:color w:val="0077C7"/>
          <w:w w:val="95"/>
          <w:sz w:val="30"/>
          <w:szCs w:val="30"/>
        </w:rPr>
        <w:t>2020 NEW GOOD</w:t>
      </w:r>
      <w:r w:rsidRPr="008476C6">
        <w:rPr>
          <w:color w:val="0077C7"/>
          <w:spacing w:val="30"/>
          <w:w w:val="95"/>
          <w:sz w:val="30"/>
          <w:szCs w:val="30"/>
        </w:rPr>
        <w:t xml:space="preserve"> </w:t>
      </w:r>
      <w:r w:rsidRPr="008476C6">
        <w:rPr>
          <w:color w:val="0077C7"/>
          <w:w w:val="95"/>
          <w:sz w:val="30"/>
          <w:szCs w:val="30"/>
        </w:rPr>
        <w:t>PRACTICES</w:t>
      </w:r>
    </w:p>
    <w:p w:rsidR="00B07A5D" w:rsidRPr="00D11D9D" w:rsidRDefault="00B07A5D" w:rsidP="00525AC6">
      <w:pPr>
        <w:spacing w:before="120" w:after="120"/>
        <w:ind w:left="140"/>
        <w:jc w:val="both"/>
        <w:rPr>
          <w:rFonts w:ascii="Nunito" w:hAnsi="Nunito"/>
          <w:b/>
        </w:rPr>
      </w:pPr>
      <w:r w:rsidRPr="00D11D9D">
        <w:rPr>
          <w:rFonts w:ascii="Nunito" w:hAnsi="Nunito"/>
          <w:b/>
          <w:spacing w:val="-1"/>
        </w:rPr>
        <w:t>Criteria</w:t>
      </w:r>
      <w:r w:rsidRPr="00D11D9D">
        <w:rPr>
          <w:rFonts w:ascii="Nunito" w:hAnsi="Nunito"/>
          <w:b/>
          <w:spacing w:val="-13"/>
        </w:rPr>
        <w:t xml:space="preserve"> </w:t>
      </w:r>
      <w:r w:rsidRPr="00D11D9D">
        <w:rPr>
          <w:rFonts w:ascii="Nunito" w:hAnsi="Nunito"/>
          <w:b/>
        </w:rPr>
        <w:t>used</w:t>
      </w:r>
      <w:r w:rsidRPr="00D11D9D">
        <w:rPr>
          <w:rFonts w:ascii="Nunito" w:hAnsi="Nunito"/>
          <w:b/>
          <w:spacing w:val="-13"/>
        </w:rPr>
        <w:t xml:space="preserve"> </w:t>
      </w:r>
      <w:r w:rsidRPr="00D11D9D">
        <w:rPr>
          <w:rFonts w:ascii="Nunito" w:hAnsi="Nunito"/>
          <w:b/>
        </w:rPr>
        <w:t>for</w:t>
      </w:r>
      <w:r w:rsidRPr="00D11D9D">
        <w:rPr>
          <w:rFonts w:ascii="Nunito" w:hAnsi="Nunito"/>
          <w:b/>
          <w:spacing w:val="-12"/>
        </w:rPr>
        <w:t xml:space="preserve"> </w:t>
      </w:r>
      <w:r w:rsidRPr="00D11D9D">
        <w:rPr>
          <w:rFonts w:ascii="Nunito" w:hAnsi="Nunito"/>
          <w:b/>
        </w:rPr>
        <w:t>the</w:t>
      </w:r>
      <w:r w:rsidRPr="00D11D9D">
        <w:rPr>
          <w:rFonts w:ascii="Nunito" w:hAnsi="Nunito"/>
          <w:b/>
          <w:spacing w:val="-14"/>
        </w:rPr>
        <w:t xml:space="preserve"> </w:t>
      </w:r>
      <w:r w:rsidRPr="00D11D9D">
        <w:rPr>
          <w:rFonts w:ascii="Nunito" w:hAnsi="Nunito"/>
          <w:b/>
        </w:rPr>
        <w:t>selection</w:t>
      </w:r>
      <w:r w:rsidRPr="00D11D9D">
        <w:rPr>
          <w:rFonts w:ascii="Nunito" w:hAnsi="Nunito"/>
          <w:b/>
          <w:spacing w:val="-15"/>
        </w:rPr>
        <w:t xml:space="preserve"> </w:t>
      </w:r>
      <w:r w:rsidRPr="00D11D9D">
        <w:rPr>
          <w:rFonts w:ascii="Nunito" w:hAnsi="Nunito"/>
          <w:b/>
        </w:rPr>
        <w:t>of</w:t>
      </w:r>
      <w:r w:rsidRPr="00D11D9D">
        <w:rPr>
          <w:rFonts w:ascii="Nunito" w:hAnsi="Nunito"/>
          <w:b/>
          <w:spacing w:val="-13"/>
        </w:rPr>
        <w:t xml:space="preserve"> </w:t>
      </w:r>
      <w:r w:rsidRPr="00D11D9D">
        <w:rPr>
          <w:rFonts w:ascii="Nunito" w:hAnsi="Nunito"/>
          <w:b/>
        </w:rPr>
        <w:t>the</w:t>
      </w:r>
      <w:r w:rsidRPr="00D11D9D">
        <w:rPr>
          <w:rFonts w:ascii="Nunito" w:hAnsi="Nunito"/>
          <w:b/>
          <w:spacing w:val="-13"/>
        </w:rPr>
        <w:t xml:space="preserve"> </w:t>
      </w:r>
      <w:r w:rsidRPr="00D11D9D">
        <w:rPr>
          <w:rFonts w:ascii="Nunito" w:hAnsi="Nunito"/>
          <w:b/>
        </w:rPr>
        <w:t>good</w:t>
      </w:r>
      <w:r w:rsidRPr="00D11D9D">
        <w:rPr>
          <w:rFonts w:ascii="Nunito" w:hAnsi="Nunito"/>
          <w:b/>
          <w:spacing w:val="-12"/>
        </w:rPr>
        <w:t xml:space="preserve"> </w:t>
      </w:r>
      <w:r w:rsidRPr="00D11D9D">
        <w:rPr>
          <w:rFonts w:ascii="Nunito" w:hAnsi="Nunito"/>
          <w:b/>
        </w:rPr>
        <w:t>practices</w:t>
      </w:r>
    </w:p>
    <w:p w:rsidR="00B07A5D" w:rsidRPr="00D11D9D" w:rsidRDefault="00B07A5D" w:rsidP="00525AC6">
      <w:pPr>
        <w:pStyle w:val="Paragraphedeliste"/>
        <w:numPr>
          <w:ilvl w:val="1"/>
          <w:numId w:val="1"/>
        </w:numPr>
        <w:tabs>
          <w:tab w:val="left" w:pos="1220"/>
          <w:tab w:val="left" w:pos="1221"/>
        </w:tabs>
        <w:spacing w:before="120" w:after="120"/>
        <w:ind w:hanging="361"/>
        <w:rPr>
          <w:rFonts w:ascii="Nunito" w:hAnsi="Nunito"/>
        </w:rPr>
      </w:pPr>
      <w:r w:rsidRPr="00D11D9D">
        <w:rPr>
          <w:rFonts w:ascii="Nunito" w:hAnsi="Nunito"/>
        </w:rPr>
        <w:t xml:space="preserve">Achieved </w:t>
      </w:r>
      <w:r w:rsidRPr="00D11D9D">
        <w:rPr>
          <w:rFonts w:ascii="Nunito" w:hAnsi="Nunito"/>
          <w:b/>
        </w:rPr>
        <w:t>positive</w:t>
      </w:r>
      <w:r w:rsidRPr="00D11D9D">
        <w:rPr>
          <w:rFonts w:ascii="Nunito" w:hAnsi="Nunito"/>
          <w:b/>
          <w:spacing w:val="1"/>
        </w:rPr>
        <w:t xml:space="preserve"> </w:t>
      </w:r>
      <w:r w:rsidRPr="00D11D9D">
        <w:rPr>
          <w:rFonts w:ascii="Nunito" w:hAnsi="Nunito"/>
          <w:b/>
        </w:rPr>
        <w:t>changes</w:t>
      </w:r>
      <w:r w:rsidR="00C36C46">
        <w:rPr>
          <w:rFonts w:ascii="Nunito" w:hAnsi="Nunito"/>
          <w:b/>
        </w:rPr>
        <w:t>.</w:t>
      </w:r>
    </w:p>
    <w:p w:rsidR="00B07A5D" w:rsidRPr="00D11D9D" w:rsidRDefault="00B07A5D" w:rsidP="00525AC6">
      <w:pPr>
        <w:pStyle w:val="Paragraphedeliste"/>
        <w:numPr>
          <w:ilvl w:val="1"/>
          <w:numId w:val="1"/>
        </w:numPr>
        <w:tabs>
          <w:tab w:val="left" w:pos="1220"/>
          <w:tab w:val="left" w:pos="1221"/>
        </w:tabs>
        <w:spacing w:before="120" w:after="120"/>
        <w:ind w:hanging="361"/>
        <w:rPr>
          <w:rFonts w:ascii="Nunito" w:hAnsi="Nunito"/>
        </w:rPr>
      </w:pPr>
      <w:r w:rsidRPr="00D11D9D">
        <w:rPr>
          <w:rFonts w:ascii="Nunito" w:hAnsi="Nunito"/>
          <w:b/>
        </w:rPr>
        <w:t>Diversity</w:t>
      </w:r>
      <w:r w:rsidRPr="00D11D9D">
        <w:rPr>
          <w:rFonts w:ascii="Nunito" w:hAnsi="Nunito"/>
          <w:b/>
          <w:spacing w:val="-7"/>
        </w:rPr>
        <w:t xml:space="preserve"> </w:t>
      </w:r>
      <w:r w:rsidRPr="00D11D9D">
        <w:rPr>
          <w:rFonts w:ascii="Nunito" w:hAnsi="Nunito"/>
        </w:rPr>
        <w:t>of</w:t>
      </w:r>
      <w:r w:rsidRPr="00D11D9D">
        <w:rPr>
          <w:rFonts w:ascii="Nunito" w:hAnsi="Nunito"/>
          <w:spacing w:val="-6"/>
        </w:rPr>
        <w:t xml:space="preserve"> </w:t>
      </w:r>
      <w:r w:rsidRPr="00D11D9D">
        <w:rPr>
          <w:rFonts w:ascii="Nunito" w:hAnsi="Nunito"/>
        </w:rPr>
        <w:t>persons</w:t>
      </w:r>
      <w:r w:rsidRPr="00D11D9D">
        <w:rPr>
          <w:rFonts w:ascii="Nunito" w:hAnsi="Nunito"/>
          <w:spacing w:val="-7"/>
        </w:rPr>
        <w:t xml:space="preserve"> </w:t>
      </w:r>
      <w:r w:rsidRPr="00D11D9D">
        <w:rPr>
          <w:rFonts w:ascii="Nunito" w:hAnsi="Nunito"/>
        </w:rPr>
        <w:t>involved</w:t>
      </w:r>
      <w:r w:rsidRPr="00D11D9D">
        <w:rPr>
          <w:rFonts w:ascii="Nunito" w:hAnsi="Nunito"/>
          <w:spacing w:val="-6"/>
        </w:rPr>
        <w:t xml:space="preserve"> </w:t>
      </w:r>
      <w:r w:rsidRPr="00D11D9D">
        <w:rPr>
          <w:rFonts w:ascii="Nunito" w:hAnsi="Nunito"/>
        </w:rPr>
        <w:t>in</w:t>
      </w:r>
      <w:r w:rsidRPr="00D11D9D">
        <w:rPr>
          <w:rFonts w:ascii="Nunito" w:hAnsi="Nunito"/>
          <w:spacing w:val="-7"/>
        </w:rPr>
        <w:t xml:space="preserve"> </w:t>
      </w:r>
      <w:r w:rsidRPr="00D11D9D">
        <w:rPr>
          <w:rFonts w:ascii="Nunito" w:hAnsi="Nunito"/>
        </w:rPr>
        <w:t>the</w:t>
      </w:r>
      <w:r w:rsidRPr="00D11D9D">
        <w:rPr>
          <w:rFonts w:ascii="Nunito" w:hAnsi="Nunito"/>
          <w:spacing w:val="-7"/>
        </w:rPr>
        <w:t xml:space="preserve"> </w:t>
      </w:r>
      <w:r w:rsidR="00C36C46">
        <w:rPr>
          <w:rFonts w:ascii="Nunito" w:hAnsi="Nunito"/>
        </w:rPr>
        <w:t>practices.</w:t>
      </w:r>
    </w:p>
    <w:p w:rsidR="00B07A5D" w:rsidRPr="00D11D9D" w:rsidRDefault="00B07A5D" w:rsidP="00525AC6">
      <w:pPr>
        <w:pStyle w:val="Paragraphedeliste"/>
        <w:numPr>
          <w:ilvl w:val="1"/>
          <w:numId w:val="1"/>
        </w:numPr>
        <w:tabs>
          <w:tab w:val="left" w:pos="1220"/>
          <w:tab w:val="left" w:pos="1221"/>
        </w:tabs>
        <w:spacing w:before="120" w:after="120"/>
        <w:ind w:hanging="361"/>
        <w:rPr>
          <w:rFonts w:ascii="Nunito" w:hAnsi="Nunito"/>
        </w:rPr>
      </w:pPr>
      <w:r w:rsidRPr="00D11D9D">
        <w:rPr>
          <w:rFonts w:ascii="Nunito" w:hAnsi="Nunito"/>
          <w:b/>
        </w:rPr>
        <w:t>Leadership</w:t>
      </w:r>
      <w:r w:rsidRPr="00D11D9D">
        <w:rPr>
          <w:rFonts w:ascii="Nunito" w:hAnsi="Nunito"/>
          <w:b/>
          <w:spacing w:val="6"/>
        </w:rPr>
        <w:t xml:space="preserve"> </w:t>
      </w:r>
      <w:r w:rsidRPr="00D11D9D">
        <w:rPr>
          <w:rFonts w:ascii="Nunito" w:hAnsi="Nunito"/>
        </w:rPr>
        <w:t>of</w:t>
      </w:r>
      <w:r w:rsidRPr="00D11D9D">
        <w:rPr>
          <w:rFonts w:ascii="Nunito" w:hAnsi="Nunito"/>
          <w:spacing w:val="5"/>
        </w:rPr>
        <w:t xml:space="preserve"> </w:t>
      </w:r>
      <w:r w:rsidRPr="00D11D9D">
        <w:rPr>
          <w:rFonts w:ascii="Nunito" w:hAnsi="Nunito"/>
        </w:rPr>
        <w:t>women</w:t>
      </w:r>
      <w:r w:rsidRPr="00D11D9D">
        <w:rPr>
          <w:rFonts w:ascii="Nunito" w:hAnsi="Nunito"/>
          <w:spacing w:val="5"/>
        </w:rPr>
        <w:t xml:space="preserve"> </w:t>
      </w:r>
      <w:r w:rsidRPr="00D11D9D">
        <w:rPr>
          <w:rFonts w:ascii="Nunito" w:hAnsi="Nunito"/>
        </w:rPr>
        <w:t>with</w:t>
      </w:r>
      <w:r w:rsidRPr="00D11D9D">
        <w:rPr>
          <w:rFonts w:ascii="Nunito" w:hAnsi="Nunito"/>
          <w:spacing w:val="5"/>
        </w:rPr>
        <w:t xml:space="preserve"> </w:t>
      </w:r>
      <w:r w:rsidR="00C36C46">
        <w:rPr>
          <w:rFonts w:ascii="Nunito" w:hAnsi="Nunito"/>
        </w:rPr>
        <w:t>disabilities.</w:t>
      </w:r>
    </w:p>
    <w:p w:rsidR="00B07A5D" w:rsidRPr="00D11D9D" w:rsidRDefault="00B07A5D" w:rsidP="00525AC6">
      <w:pPr>
        <w:pStyle w:val="Paragraphedeliste"/>
        <w:numPr>
          <w:ilvl w:val="1"/>
          <w:numId w:val="1"/>
        </w:numPr>
        <w:tabs>
          <w:tab w:val="left" w:pos="1220"/>
          <w:tab w:val="left" w:pos="1221"/>
        </w:tabs>
        <w:spacing w:before="120" w:after="120"/>
        <w:ind w:hanging="361"/>
        <w:rPr>
          <w:rFonts w:ascii="Nunito" w:hAnsi="Nunito"/>
        </w:rPr>
      </w:pPr>
      <w:r w:rsidRPr="00D11D9D">
        <w:rPr>
          <w:rFonts w:ascii="Nunito" w:hAnsi="Nunito"/>
        </w:rPr>
        <w:t>Aiming</w:t>
      </w:r>
      <w:r w:rsidRPr="00D11D9D">
        <w:rPr>
          <w:rFonts w:ascii="Nunito" w:hAnsi="Nunito"/>
          <w:spacing w:val="-2"/>
        </w:rPr>
        <w:t xml:space="preserve"> </w:t>
      </w:r>
      <w:r w:rsidRPr="00D11D9D">
        <w:rPr>
          <w:rFonts w:ascii="Nunito" w:hAnsi="Nunito"/>
        </w:rPr>
        <w:t>for</w:t>
      </w:r>
      <w:r w:rsidRPr="00D11D9D">
        <w:rPr>
          <w:rFonts w:ascii="Nunito" w:hAnsi="Nunito"/>
          <w:spacing w:val="-1"/>
        </w:rPr>
        <w:t xml:space="preserve"> </w:t>
      </w:r>
      <w:r w:rsidRPr="00D11D9D">
        <w:rPr>
          <w:rFonts w:ascii="Nunito" w:hAnsi="Nunito"/>
          <w:b/>
        </w:rPr>
        <w:t>gender</w:t>
      </w:r>
      <w:r w:rsidRPr="00D11D9D">
        <w:rPr>
          <w:rFonts w:ascii="Nunito" w:hAnsi="Nunito"/>
          <w:b/>
          <w:spacing w:val="2"/>
        </w:rPr>
        <w:t xml:space="preserve"> </w:t>
      </w:r>
      <w:r w:rsidRPr="00D11D9D">
        <w:rPr>
          <w:rFonts w:ascii="Nunito" w:hAnsi="Nunito"/>
          <w:b/>
        </w:rPr>
        <w:t>equity</w:t>
      </w:r>
      <w:r w:rsidR="00C36C46">
        <w:rPr>
          <w:rFonts w:ascii="Nunito" w:hAnsi="Nunito"/>
          <w:b/>
        </w:rPr>
        <w:t>.</w:t>
      </w:r>
    </w:p>
    <w:p w:rsidR="00B07A5D" w:rsidRPr="00D11D9D" w:rsidRDefault="00B07A5D" w:rsidP="00525AC6">
      <w:pPr>
        <w:pStyle w:val="Paragraphedeliste"/>
        <w:numPr>
          <w:ilvl w:val="1"/>
          <w:numId w:val="1"/>
        </w:numPr>
        <w:tabs>
          <w:tab w:val="left" w:pos="1220"/>
          <w:tab w:val="left" w:pos="1221"/>
        </w:tabs>
        <w:spacing w:before="120" w:after="120"/>
        <w:ind w:hanging="361"/>
        <w:rPr>
          <w:rFonts w:ascii="Nunito" w:hAnsi="Nunito"/>
        </w:rPr>
      </w:pPr>
      <w:r w:rsidRPr="00D11D9D">
        <w:rPr>
          <w:rFonts w:ascii="Nunito" w:hAnsi="Nunito"/>
          <w:b/>
        </w:rPr>
        <w:t>Collaboration</w:t>
      </w:r>
      <w:r w:rsidRPr="00D11D9D">
        <w:rPr>
          <w:rFonts w:ascii="Nunito" w:hAnsi="Nunito"/>
          <w:b/>
          <w:spacing w:val="4"/>
        </w:rPr>
        <w:t xml:space="preserve"> </w:t>
      </w:r>
      <w:r w:rsidRPr="00D11D9D">
        <w:rPr>
          <w:rFonts w:ascii="Nunito" w:hAnsi="Nunito"/>
        </w:rPr>
        <w:t>with</w:t>
      </w:r>
      <w:r w:rsidRPr="00D11D9D">
        <w:rPr>
          <w:rFonts w:ascii="Nunito" w:hAnsi="Nunito"/>
          <w:spacing w:val="4"/>
        </w:rPr>
        <w:t xml:space="preserve"> </w:t>
      </w:r>
      <w:r w:rsidRPr="00D11D9D">
        <w:rPr>
          <w:rFonts w:ascii="Nunito" w:hAnsi="Nunito"/>
        </w:rPr>
        <w:t>women</w:t>
      </w:r>
      <w:r w:rsidRPr="00D11D9D">
        <w:rPr>
          <w:rFonts w:ascii="Nunito" w:hAnsi="Nunito"/>
          <w:spacing w:val="4"/>
        </w:rPr>
        <w:t xml:space="preserve"> </w:t>
      </w:r>
      <w:r w:rsidRPr="00D11D9D">
        <w:rPr>
          <w:rFonts w:ascii="Nunito" w:hAnsi="Nunito"/>
        </w:rPr>
        <w:t>and</w:t>
      </w:r>
      <w:r w:rsidRPr="00D11D9D">
        <w:rPr>
          <w:rFonts w:ascii="Nunito" w:hAnsi="Nunito"/>
          <w:spacing w:val="3"/>
        </w:rPr>
        <w:t xml:space="preserve"> </w:t>
      </w:r>
      <w:r w:rsidRPr="00D11D9D">
        <w:rPr>
          <w:rFonts w:ascii="Nunito" w:hAnsi="Nunito"/>
        </w:rPr>
        <w:t>girls</w:t>
      </w:r>
      <w:r w:rsidRPr="00D11D9D">
        <w:rPr>
          <w:rFonts w:ascii="Nunito" w:hAnsi="Nunito"/>
          <w:spacing w:val="4"/>
        </w:rPr>
        <w:t xml:space="preserve"> </w:t>
      </w:r>
      <w:r w:rsidRPr="00D11D9D">
        <w:rPr>
          <w:rFonts w:ascii="Nunito" w:hAnsi="Nunito"/>
        </w:rPr>
        <w:t>with</w:t>
      </w:r>
      <w:r w:rsidRPr="00D11D9D">
        <w:rPr>
          <w:rFonts w:ascii="Nunito" w:hAnsi="Nunito"/>
          <w:spacing w:val="4"/>
        </w:rPr>
        <w:t xml:space="preserve"> </w:t>
      </w:r>
      <w:r w:rsidRPr="00D11D9D">
        <w:rPr>
          <w:rFonts w:ascii="Nunito" w:hAnsi="Nunito"/>
        </w:rPr>
        <w:t>disabilities.</w:t>
      </w:r>
    </w:p>
    <w:p w:rsidR="00B07A5D" w:rsidRPr="007A0720" w:rsidRDefault="00B07A5D" w:rsidP="00525AC6">
      <w:pPr>
        <w:pStyle w:val="Paragraphedeliste"/>
        <w:numPr>
          <w:ilvl w:val="1"/>
          <w:numId w:val="1"/>
        </w:numPr>
        <w:tabs>
          <w:tab w:val="left" w:pos="1220"/>
          <w:tab w:val="left" w:pos="1221"/>
        </w:tabs>
        <w:spacing w:before="120" w:after="120"/>
        <w:ind w:left="1219" w:hanging="363"/>
        <w:rPr>
          <w:rFonts w:ascii="Nunito" w:hAnsi="Nunito"/>
        </w:rPr>
      </w:pPr>
      <w:r w:rsidRPr="00D11D9D">
        <w:rPr>
          <w:rFonts w:ascii="Nunito" w:hAnsi="Nunito"/>
        </w:rPr>
        <w:t>Potential</w:t>
      </w:r>
      <w:r w:rsidRPr="00D11D9D">
        <w:rPr>
          <w:rFonts w:ascii="Nunito" w:hAnsi="Nunito"/>
          <w:spacing w:val="1"/>
        </w:rPr>
        <w:t xml:space="preserve"> </w:t>
      </w:r>
      <w:r w:rsidRPr="00D11D9D">
        <w:rPr>
          <w:rFonts w:ascii="Nunito" w:hAnsi="Nunito"/>
        </w:rPr>
        <w:t>for</w:t>
      </w:r>
      <w:r w:rsidRPr="00D11D9D">
        <w:rPr>
          <w:rFonts w:ascii="Nunito" w:hAnsi="Nunito"/>
          <w:spacing w:val="1"/>
        </w:rPr>
        <w:t xml:space="preserve"> </w:t>
      </w:r>
      <w:r w:rsidRPr="00D11D9D">
        <w:rPr>
          <w:rFonts w:ascii="Nunito" w:hAnsi="Nunito"/>
        </w:rPr>
        <w:t>being</w:t>
      </w:r>
      <w:r w:rsidRPr="00D11D9D">
        <w:rPr>
          <w:rFonts w:ascii="Nunito" w:hAnsi="Nunito"/>
          <w:spacing w:val="4"/>
        </w:rPr>
        <w:t xml:space="preserve"> </w:t>
      </w:r>
      <w:r w:rsidRPr="00D11D9D">
        <w:rPr>
          <w:rFonts w:ascii="Nunito" w:hAnsi="Nunito"/>
          <w:b/>
        </w:rPr>
        <w:t>scaled</w:t>
      </w:r>
      <w:r w:rsidRPr="00D11D9D">
        <w:rPr>
          <w:rFonts w:ascii="Nunito" w:hAnsi="Nunito"/>
          <w:b/>
          <w:spacing w:val="5"/>
        </w:rPr>
        <w:t xml:space="preserve"> </w:t>
      </w:r>
      <w:r w:rsidRPr="00D11D9D">
        <w:rPr>
          <w:rFonts w:ascii="Nunito" w:hAnsi="Nunito"/>
          <w:b/>
        </w:rPr>
        <w:t>up</w:t>
      </w:r>
      <w:r w:rsidRPr="00D11D9D">
        <w:rPr>
          <w:rFonts w:ascii="Nunito" w:hAnsi="Nunito"/>
        </w:rPr>
        <w:t>.</w:t>
      </w:r>
    </w:p>
    <w:p w:rsidR="00B07A5D" w:rsidRPr="008476C6" w:rsidRDefault="00B07A5D" w:rsidP="00B07A5D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left="14" w:right="14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11D9D">
        <w:rPr>
          <w:rFonts w:ascii="Nunito" w:eastAsiaTheme="minorEastAsia" w:hAnsi="Nunito"/>
          <w:i/>
          <w:iCs/>
          <w:color w:val="212121"/>
          <w:spacing w:val="3"/>
          <w:kern w:val="24"/>
          <w:sz w:val="20"/>
          <w:szCs w:val="20"/>
          <w:lang w:eastAsia="fr-FR"/>
        </w:rPr>
        <w:t xml:space="preserve">The </w:t>
      </w:r>
      <w:r w:rsidRPr="00D11D9D">
        <w:rPr>
          <w:rFonts w:ascii="Nunito" w:eastAsiaTheme="minorEastAsia" w:hAnsi="Nunito"/>
          <w:i/>
          <w:iCs/>
          <w:color w:val="212121"/>
          <w:spacing w:val="1"/>
          <w:kern w:val="24"/>
          <w:sz w:val="20"/>
          <w:szCs w:val="20"/>
          <w:lang w:eastAsia="fr-FR"/>
        </w:rPr>
        <w:t xml:space="preserve">following </w:t>
      </w:r>
      <w:r w:rsidRPr="00D11D9D">
        <w:rPr>
          <w:rFonts w:ascii="Nunito" w:eastAsiaTheme="minorEastAsia" w:hAnsi="Nunito"/>
          <w:i/>
          <w:iCs/>
          <w:color w:val="212121"/>
          <w:spacing w:val="2"/>
          <w:kern w:val="24"/>
          <w:sz w:val="20"/>
          <w:szCs w:val="20"/>
          <w:lang w:eastAsia="fr-FR"/>
        </w:rPr>
        <w:t xml:space="preserve">content presents the key elements </w:t>
      </w:r>
      <w:r w:rsidRPr="00D11D9D">
        <w:rPr>
          <w:rFonts w:ascii="Nunito" w:eastAsiaTheme="minorEastAsia" w:hAnsi="Nunito"/>
          <w:i/>
          <w:iCs/>
          <w:color w:val="212121"/>
          <w:spacing w:val="1"/>
          <w:kern w:val="24"/>
          <w:sz w:val="20"/>
          <w:szCs w:val="20"/>
          <w:lang w:eastAsia="fr-FR"/>
        </w:rPr>
        <w:t xml:space="preserve">that </w:t>
      </w:r>
      <w:r w:rsidRPr="00D11D9D">
        <w:rPr>
          <w:rFonts w:ascii="Nunito" w:eastAsiaTheme="minorEastAsia" w:hAnsi="Nunito"/>
          <w:i/>
          <w:iCs/>
          <w:color w:val="212121"/>
          <w:spacing w:val="3"/>
          <w:kern w:val="24"/>
          <w:sz w:val="20"/>
          <w:szCs w:val="20"/>
          <w:lang w:eastAsia="fr-FR"/>
        </w:rPr>
        <w:t xml:space="preserve">make </w:t>
      </w:r>
      <w:r w:rsidRPr="00D11D9D">
        <w:rPr>
          <w:rFonts w:ascii="Nunito" w:eastAsiaTheme="minorEastAsia" w:hAnsi="Nunito"/>
          <w:i/>
          <w:iCs/>
          <w:color w:val="212121"/>
          <w:spacing w:val="2"/>
          <w:kern w:val="24"/>
          <w:sz w:val="20"/>
          <w:szCs w:val="20"/>
          <w:lang w:eastAsia="fr-FR"/>
        </w:rPr>
        <w:t xml:space="preserve">each practice successful and unique. For more information about the </w:t>
      </w:r>
      <w:r w:rsidRPr="00D11D9D">
        <w:rPr>
          <w:rFonts w:ascii="Nunito" w:eastAsiaTheme="minorEastAsia" w:hAnsi="Nunito"/>
          <w:i/>
          <w:iCs/>
          <w:color w:val="212121"/>
          <w:spacing w:val="1"/>
          <w:kern w:val="24"/>
          <w:sz w:val="20"/>
          <w:szCs w:val="20"/>
          <w:lang w:eastAsia="fr-FR"/>
        </w:rPr>
        <w:t xml:space="preserve">practices, </w:t>
      </w:r>
      <w:r w:rsidRPr="00D11D9D">
        <w:rPr>
          <w:rFonts w:ascii="Nunito" w:eastAsiaTheme="minorEastAsia" w:hAnsi="Nunito"/>
          <w:i/>
          <w:iCs/>
          <w:color w:val="212121"/>
          <w:spacing w:val="2"/>
          <w:kern w:val="24"/>
          <w:sz w:val="20"/>
          <w:szCs w:val="20"/>
          <w:lang w:eastAsia="fr-FR"/>
        </w:rPr>
        <w:t xml:space="preserve">please </w:t>
      </w:r>
      <w:r w:rsidRPr="00D11D9D">
        <w:rPr>
          <w:rFonts w:ascii="Nunito" w:eastAsiaTheme="minorEastAsia" w:hAnsi="Nunito"/>
          <w:i/>
          <w:iCs/>
          <w:color w:val="212121"/>
          <w:spacing w:val="1"/>
          <w:kern w:val="24"/>
          <w:sz w:val="20"/>
          <w:szCs w:val="20"/>
          <w:lang w:eastAsia="fr-FR"/>
        </w:rPr>
        <w:t xml:space="preserve">refer </w:t>
      </w:r>
      <w:r w:rsidRPr="00D11D9D">
        <w:rPr>
          <w:rFonts w:ascii="Nunito" w:eastAsiaTheme="minorEastAsia" w:hAnsi="Nunito"/>
          <w:i/>
          <w:iCs/>
          <w:color w:val="212121"/>
          <w:spacing w:val="2"/>
          <w:kern w:val="24"/>
          <w:sz w:val="20"/>
          <w:szCs w:val="20"/>
          <w:lang w:eastAsia="fr-FR"/>
        </w:rPr>
        <w:t xml:space="preserve">to the </w:t>
      </w:r>
      <w:r w:rsidRPr="00D11D9D">
        <w:rPr>
          <w:rFonts w:ascii="Nunito" w:eastAsiaTheme="minorEastAsia" w:hAnsi="Nunito"/>
          <w:i/>
          <w:iCs/>
          <w:color w:val="212121"/>
          <w:spacing w:val="1"/>
          <w:kern w:val="24"/>
          <w:sz w:val="20"/>
          <w:szCs w:val="20"/>
          <w:lang w:eastAsia="fr-FR"/>
        </w:rPr>
        <w:t xml:space="preserve">full </w:t>
      </w:r>
      <w:r w:rsidRPr="00D11D9D">
        <w:rPr>
          <w:rFonts w:ascii="Nunito" w:eastAsiaTheme="minorEastAsia" w:hAnsi="Nunito"/>
          <w:i/>
          <w:iCs/>
          <w:color w:val="212121"/>
          <w:spacing w:val="3"/>
          <w:kern w:val="24"/>
          <w:sz w:val="20"/>
          <w:szCs w:val="20"/>
          <w:lang w:eastAsia="fr-FR"/>
        </w:rPr>
        <w:t>MIW</w:t>
      </w:r>
      <w:r w:rsidRPr="00D11D9D">
        <w:rPr>
          <w:rFonts w:ascii="Nunito" w:eastAsiaTheme="minorEastAsia" w:hAnsi="Nunito"/>
          <w:i/>
          <w:iCs/>
          <w:color w:val="212121"/>
          <w:spacing w:val="-2"/>
          <w:kern w:val="24"/>
          <w:sz w:val="20"/>
          <w:szCs w:val="20"/>
          <w:lang w:eastAsia="fr-FR"/>
        </w:rPr>
        <w:t xml:space="preserve"> </w:t>
      </w:r>
      <w:r w:rsidRPr="00D11D9D">
        <w:rPr>
          <w:rFonts w:ascii="Nunito" w:eastAsiaTheme="minorEastAsia" w:hAnsi="Nunito"/>
          <w:i/>
          <w:iCs/>
          <w:color w:val="212121"/>
          <w:spacing w:val="1"/>
          <w:kern w:val="24"/>
          <w:sz w:val="20"/>
          <w:szCs w:val="20"/>
          <w:lang w:eastAsia="fr-FR"/>
        </w:rPr>
        <w:t xml:space="preserve">report. </w:t>
      </w:r>
      <w:hyperlink r:id="rId10" w:history="1">
        <w:proofErr w:type="gramStart"/>
        <w:r w:rsidRPr="00D11D9D">
          <w:rPr>
            <w:rFonts w:ascii="Nunito" w:eastAsiaTheme="minorEastAsia" w:hAnsi="Nunito"/>
            <w:i/>
            <w:iCs/>
            <w:color w:val="212121"/>
            <w:spacing w:val="1"/>
            <w:kern w:val="24"/>
            <w:sz w:val="20"/>
            <w:szCs w:val="20"/>
            <w:u w:val="single"/>
            <w:lang w:eastAsia="fr-FR"/>
          </w:rPr>
          <w:t>bit.ly/MIW2020REPORT</w:t>
        </w:r>
        <w:proofErr w:type="gramEnd"/>
      </w:hyperlink>
    </w:p>
    <w:p w:rsidR="00B07A5D" w:rsidRPr="000B2C5E" w:rsidRDefault="00B07A5D" w:rsidP="008021E5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>Using sports and art to discuss GBV with children and youth with disabilities</w:t>
      </w:r>
    </w:p>
    <w:p w:rsidR="00B07A5D" w:rsidRPr="00FC57B4" w:rsidRDefault="00B07A5D" w:rsidP="00B07A5D">
      <w:pPr>
        <w:pStyle w:val="Corpsdetexte"/>
        <w:spacing w:line="250" w:lineRule="exact"/>
        <w:jc w:val="both"/>
        <w:rPr>
          <w:rFonts w:ascii="Nunito" w:hAnsi="Nunito"/>
        </w:rPr>
      </w:pPr>
      <w:r w:rsidRPr="00FC57B4">
        <w:rPr>
          <w:rFonts w:ascii="Nunito" w:hAnsi="Nunito"/>
        </w:rPr>
        <w:t>KEFEADO</w:t>
      </w:r>
      <w:r w:rsidRPr="00FC57B4">
        <w:rPr>
          <w:rFonts w:ascii="Nunito" w:hAnsi="Nunito"/>
          <w:spacing w:val="18"/>
        </w:rPr>
        <w:t xml:space="preserve"> </w:t>
      </w:r>
      <w:r w:rsidRPr="00FC57B4">
        <w:rPr>
          <w:rFonts w:ascii="Nunito" w:hAnsi="Nunito"/>
        </w:rPr>
        <w:t>(Kenya Female Advisory Organization),</w:t>
      </w:r>
      <w:r w:rsidRPr="00FC57B4">
        <w:rPr>
          <w:rFonts w:ascii="Nunito" w:hAnsi="Nunito"/>
          <w:spacing w:val="20"/>
        </w:rPr>
        <w:t xml:space="preserve"> </w:t>
      </w:r>
      <w:r w:rsidRPr="00FC57B4">
        <w:rPr>
          <w:rFonts w:ascii="Nunito" w:hAnsi="Nunito"/>
        </w:rPr>
        <w:t>KENYA</w:t>
      </w:r>
    </w:p>
    <w:p w:rsidR="00B07A5D" w:rsidRPr="00FC57B4" w:rsidRDefault="00B07A5D" w:rsidP="00C315FF">
      <w:pPr>
        <w:pStyle w:val="Paragraphedeliste"/>
        <w:numPr>
          <w:ilvl w:val="0"/>
          <w:numId w:val="1"/>
        </w:numPr>
        <w:tabs>
          <w:tab w:val="left" w:pos="1206"/>
        </w:tabs>
        <w:ind w:left="1208" w:right="890" w:hanging="709"/>
        <w:jc w:val="both"/>
        <w:rPr>
          <w:rFonts w:ascii="Nunito" w:hAnsi="Nunito"/>
        </w:rPr>
      </w:pPr>
      <w:r w:rsidRPr="009F49EF">
        <w:rPr>
          <w:rFonts w:ascii="Nunito" w:hAnsi="Nunito"/>
          <w:b/>
        </w:rPr>
        <w:t>Sports</w:t>
      </w:r>
      <w:r w:rsidRPr="00FC57B4">
        <w:rPr>
          <w:rFonts w:ascii="Nunito" w:hAnsi="Nunito"/>
        </w:rPr>
        <w:t xml:space="preserve"> are used as a tool to </w:t>
      </w:r>
      <w:r w:rsidRPr="009F49EF">
        <w:rPr>
          <w:rFonts w:ascii="Nunito" w:hAnsi="Nunito"/>
          <w:b/>
        </w:rPr>
        <w:t>counterbalance gender inequality</w:t>
      </w:r>
      <w:r w:rsidRPr="00FC57B4">
        <w:rPr>
          <w:rFonts w:ascii="Nunito" w:hAnsi="Nunito"/>
        </w:rPr>
        <w:t>.</w:t>
      </w:r>
    </w:p>
    <w:p w:rsidR="00B07A5D" w:rsidRPr="00FC57B4" w:rsidRDefault="00B07A5D" w:rsidP="00C315FF">
      <w:pPr>
        <w:pStyle w:val="Paragraphedeliste"/>
        <w:numPr>
          <w:ilvl w:val="0"/>
          <w:numId w:val="1"/>
        </w:numPr>
        <w:tabs>
          <w:tab w:val="left" w:pos="1206"/>
        </w:tabs>
        <w:ind w:left="1208" w:right="890" w:hanging="709"/>
        <w:jc w:val="both"/>
        <w:rPr>
          <w:rFonts w:ascii="Nunito" w:hAnsi="Nunito"/>
        </w:rPr>
      </w:pPr>
      <w:r w:rsidRPr="009F49EF">
        <w:rPr>
          <w:rFonts w:ascii="Nunito" w:hAnsi="Nunito"/>
          <w:b/>
        </w:rPr>
        <w:t>Girls develop physical skills and strength</w:t>
      </w:r>
      <w:r w:rsidRPr="00FC57B4">
        <w:rPr>
          <w:rFonts w:ascii="Nunito" w:hAnsi="Nunito"/>
        </w:rPr>
        <w:t>, improving their self-protection aptitudes.</w:t>
      </w:r>
    </w:p>
    <w:p w:rsidR="00B07A5D" w:rsidRDefault="00B07A5D" w:rsidP="00C315FF">
      <w:pPr>
        <w:pStyle w:val="Paragraphedeliste"/>
        <w:numPr>
          <w:ilvl w:val="0"/>
          <w:numId w:val="1"/>
        </w:numPr>
        <w:tabs>
          <w:tab w:val="left" w:pos="1206"/>
        </w:tabs>
        <w:ind w:left="1208" w:right="890" w:hanging="709"/>
        <w:jc w:val="both"/>
        <w:rPr>
          <w:rFonts w:ascii="Nunito" w:hAnsi="Nunito"/>
        </w:rPr>
      </w:pPr>
      <w:r w:rsidRPr="009F49EF">
        <w:rPr>
          <w:rFonts w:ascii="Nunito" w:hAnsi="Nunito"/>
          <w:b/>
        </w:rPr>
        <w:t>Discussion sessions</w:t>
      </w:r>
      <w:r w:rsidRPr="00FC57B4">
        <w:rPr>
          <w:rFonts w:ascii="Nunito" w:hAnsi="Nunito"/>
        </w:rPr>
        <w:t xml:space="preserve"> take place at least once a month in safe spaces in school.</w:t>
      </w:r>
    </w:p>
    <w:p w:rsidR="00B07A5D" w:rsidRPr="00D10855" w:rsidRDefault="00B07A5D" w:rsidP="008021E5">
      <w:pPr>
        <w:pStyle w:val="Paragraphedeliste"/>
        <w:numPr>
          <w:ilvl w:val="0"/>
          <w:numId w:val="1"/>
        </w:numPr>
        <w:tabs>
          <w:tab w:val="left" w:pos="1206"/>
        </w:tabs>
        <w:spacing w:after="240"/>
        <w:ind w:left="1208" w:right="890" w:hanging="709"/>
        <w:jc w:val="both"/>
        <w:rPr>
          <w:rFonts w:ascii="Nunito" w:hAnsi="Nunito"/>
        </w:rPr>
      </w:pPr>
      <w:r>
        <w:rPr>
          <w:rFonts w:ascii="Nunito" w:hAnsi="Nunito"/>
          <w:b/>
        </w:rPr>
        <w:t xml:space="preserve">Teaching boys </w:t>
      </w:r>
      <w:r w:rsidRPr="0088542E">
        <w:rPr>
          <w:rFonts w:ascii="Nunito" w:hAnsi="Nunito"/>
        </w:rPr>
        <w:t>about gender equality, gender roles and male engagement.</w:t>
      </w:r>
    </w:p>
    <w:p w:rsidR="00B07A5D" w:rsidRPr="008B0E9B" w:rsidRDefault="00B07A5D" w:rsidP="00B07A5D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Times New Roman" w:eastAsia="Times New Roman" w:hAnsi="Times New Roman" w:cs="Times New Roman"/>
          <w:lang w:val="en-CA" w:eastAsia="fr-FR"/>
        </w:rPr>
      </w:pPr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K</w:t>
      </w:r>
      <w:r w:rsidR="00B92F40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EFEADO</w:t>
      </w:r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 xml:space="preserve">’s practice is gender responsive: it uses sport and art </w:t>
      </w:r>
      <w:r w:rsidR="00BC5545"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activities</w:t>
      </w:r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 xml:space="preserve"> as a mean to promote gender equality and inclusion and challenges gender norms.</w:t>
      </w:r>
      <w:r w:rsidRPr="008B0E9B">
        <w:rPr>
          <w:rFonts w:ascii="Times New Roman" w:eastAsia="Times New Roman" w:hAnsi="Times New Roman" w:cs="Times New Roman"/>
          <w:lang w:val="en-CA" w:eastAsia="fr-FR"/>
        </w:rPr>
        <w:t xml:space="preserve"> </w:t>
      </w:r>
    </w:p>
    <w:p w:rsidR="00B07A5D" w:rsidRPr="000B2C5E" w:rsidRDefault="00B07A5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>Improving access to social protection services and the realization of rights of women with hearing impairments</w:t>
      </w:r>
    </w:p>
    <w:p w:rsidR="00B07A5D" w:rsidRPr="00324794" w:rsidRDefault="00B07A5D" w:rsidP="00B07A5D">
      <w:pPr>
        <w:pStyle w:val="Corpsdetexte"/>
        <w:spacing w:line="248" w:lineRule="exact"/>
        <w:jc w:val="both"/>
        <w:rPr>
          <w:rFonts w:ascii="Nunito" w:hAnsi="Nunito"/>
        </w:rPr>
      </w:pPr>
      <w:r w:rsidRPr="00324794">
        <w:rPr>
          <w:rFonts w:ascii="Nunito" w:hAnsi="Nunito"/>
        </w:rPr>
        <w:t>RNADW</w:t>
      </w:r>
      <w:r w:rsidRPr="00324794">
        <w:rPr>
          <w:rFonts w:ascii="Nunito" w:hAnsi="Nunito"/>
          <w:spacing w:val="-7"/>
        </w:rPr>
        <w:t xml:space="preserve"> </w:t>
      </w:r>
      <w:r w:rsidRPr="00324794">
        <w:rPr>
          <w:rFonts w:ascii="Nunito" w:hAnsi="Nunito"/>
        </w:rPr>
        <w:t>(Rwanda National Association of Deaf Women),</w:t>
      </w:r>
      <w:r w:rsidRPr="00324794">
        <w:rPr>
          <w:rFonts w:ascii="Nunito" w:hAnsi="Nunito"/>
          <w:spacing w:val="-6"/>
        </w:rPr>
        <w:t xml:space="preserve"> </w:t>
      </w:r>
      <w:r w:rsidRPr="00324794">
        <w:rPr>
          <w:rFonts w:ascii="Nunito" w:hAnsi="Nunito"/>
        </w:rPr>
        <w:t>RWANDA</w:t>
      </w:r>
    </w:p>
    <w:p w:rsidR="00B07A5D" w:rsidRPr="00324794" w:rsidRDefault="00B07A5D" w:rsidP="00B2422B">
      <w:pPr>
        <w:pStyle w:val="Paragraphedeliste"/>
        <w:numPr>
          <w:ilvl w:val="0"/>
          <w:numId w:val="1"/>
        </w:numPr>
        <w:tabs>
          <w:tab w:val="left" w:pos="1205"/>
          <w:tab w:val="left" w:pos="1206"/>
        </w:tabs>
        <w:ind w:left="1208" w:right="238" w:hanging="709"/>
        <w:jc w:val="both"/>
        <w:rPr>
          <w:rFonts w:ascii="Nunito" w:hAnsi="Nunito"/>
          <w:color w:val="202020"/>
          <w:w w:val="105"/>
        </w:rPr>
      </w:pPr>
      <w:r w:rsidRPr="00324794">
        <w:rPr>
          <w:rFonts w:ascii="Nunito" w:hAnsi="Nunito"/>
        </w:rPr>
        <w:t xml:space="preserve">Awareness-raising meetings on </w:t>
      </w:r>
      <w:r w:rsidRPr="00324794">
        <w:rPr>
          <w:rFonts w:ascii="Nunito" w:hAnsi="Nunito"/>
          <w:b/>
        </w:rPr>
        <w:t>rights and access to services</w:t>
      </w:r>
      <w:r w:rsidRPr="00324794">
        <w:rPr>
          <w:rFonts w:ascii="Nunito" w:hAnsi="Nunito"/>
        </w:rPr>
        <w:t>.</w:t>
      </w:r>
    </w:p>
    <w:p w:rsidR="00B07A5D" w:rsidRPr="00D4773D" w:rsidRDefault="00B07A5D" w:rsidP="00B2422B">
      <w:pPr>
        <w:pStyle w:val="Paragraphedeliste"/>
        <w:numPr>
          <w:ilvl w:val="0"/>
          <w:numId w:val="1"/>
        </w:numPr>
        <w:tabs>
          <w:tab w:val="left" w:pos="1205"/>
          <w:tab w:val="left" w:pos="1206"/>
        </w:tabs>
        <w:ind w:left="1208" w:right="238" w:hanging="709"/>
        <w:jc w:val="both"/>
        <w:rPr>
          <w:rFonts w:ascii="Nunito" w:hAnsi="Nunito"/>
          <w:color w:val="202020"/>
          <w:w w:val="105"/>
        </w:rPr>
      </w:pPr>
      <w:r w:rsidRPr="00324794">
        <w:rPr>
          <w:rFonts w:ascii="Nunito" w:hAnsi="Nunito"/>
        </w:rPr>
        <w:t xml:space="preserve">Supporting deaf women in registering to obtain a </w:t>
      </w:r>
      <w:r w:rsidRPr="00324794">
        <w:rPr>
          <w:rFonts w:ascii="Nunito" w:hAnsi="Nunito"/>
          <w:b/>
        </w:rPr>
        <w:t>national identity card</w:t>
      </w:r>
      <w:r w:rsidRPr="00324794">
        <w:rPr>
          <w:rFonts w:ascii="Nunito" w:hAnsi="Nunito"/>
        </w:rPr>
        <w:t>, allowing access to services.</w:t>
      </w:r>
    </w:p>
    <w:p w:rsidR="00B07A5D" w:rsidRDefault="00B07A5D" w:rsidP="009928D7">
      <w:pPr>
        <w:pStyle w:val="Paragraphedeliste"/>
        <w:numPr>
          <w:ilvl w:val="0"/>
          <w:numId w:val="1"/>
        </w:numPr>
        <w:tabs>
          <w:tab w:val="left" w:pos="1205"/>
          <w:tab w:val="left" w:pos="1206"/>
        </w:tabs>
        <w:spacing w:after="240"/>
        <w:ind w:left="1208" w:right="238" w:hanging="709"/>
        <w:jc w:val="both"/>
        <w:rPr>
          <w:rFonts w:ascii="Nunito" w:hAnsi="Nunito"/>
          <w:color w:val="202020"/>
          <w:w w:val="105"/>
        </w:rPr>
      </w:pPr>
      <w:r w:rsidRPr="00D4773D">
        <w:rPr>
          <w:rFonts w:ascii="Nunito" w:hAnsi="Nunito"/>
          <w:b/>
          <w:color w:val="202020"/>
          <w:w w:val="105"/>
        </w:rPr>
        <w:t>Disability-sensitivity training sessions</w:t>
      </w:r>
      <w:r w:rsidRPr="00D4773D">
        <w:rPr>
          <w:rFonts w:ascii="Nunito" w:hAnsi="Nunito"/>
          <w:color w:val="202020"/>
          <w:w w:val="105"/>
        </w:rPr>
        <w:t xml:space="preserve"> towards women and girls with hearing impairments</w:t>
      </w:r>
      <w:r>
        <w:rPr>
          <w:rFonts w:ascii="Nunito" w:hAnsi="Nunito"/>
          <w:color w:val="202020"/>
          <w:w w:val="105"/>
        </w:rPr>
        <w:t>.</w:t>
      </w:r>
    </w:p>
    <w:p w:rsidR="00B07A5D" w:rsidRPr="00D10855" w:rsidRDefault="00B07A5D" w:rsidP="00D10855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Nunito" w:eastAsiaTheme="minorEastAsia" w:hAnsi="Nunito"/>
          <w:i/>
          <w:iCs/>
          <w:color w:val="212121"/>
          <w:spacing w:val="3"/>
          <w:kern w:val="24"/>
          <w:lang w:val="en-CA" w:eastAsia="fr-FR"/>
        </w:rPr>
      </w:pPr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lastRenderedPageBreak/>
        <w:t>RNADW tackles the isolation of women with disabilities living in rural areas through home visits, liaising with local authorities and networking through the community of peers.</w:t>
      </w:r>
      <w:r w:rsidRPr="008B0E9B">
        <w:rPr>
          <w:rFonts w:ascii="Times New Roman" w:eastAsia="Times New Roman" w:hAnsi="Times New Roman" w:cs="Times New Roman"/>
          <w:lang w:val="en-CA" w:eastAsia="fr-FR"/>
        </w:rPr>
        <w:t xml:space="preserve"> </w:t>
      </w:r>
    </w:p>
    <w:p w:rsidR="00B07A5D" w:rsidRPr="000B2C5E" w:rsidRDefault="00B07A5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>Strengthening public structures and access to services for women and girls with disabilities</w:t>
      </w:r>
    </w:p>
    <w:p w:rsidR="00B07A5D" w:rsidRPr="005D1A26" w:rsidRDefault="00B07A5D" w:rsidP="00B07A5D">
      <w:pPr>
        <w:pStyle w:val="Corpsdetexte"/>
        <w:spacing w:before="48"/>
        <w:rPr>
          <w:rFonts w:ascii="Nunito" w:hAnsi="Nunito"/>
        </w:rPr>
      </w:pPr>
      <w:r w:rsidRPr="005D1A26">
        <w:rPr>
          <w:rFonts w:ascii="Nunito" w:hAnsi="Nunito"/>
        </w:rPr>
        <w:t>NUWODU</w:t>
      </w:r>
      <w:r w:rsidRPr="005D1A26">
        <w:rPr>
          <w:rFonts w:ascii="Nunito" w:hAnsi="Nunito"/>
          <w:spacing w:val="7"/>
        </w:rPr>
        <w:t xml:space="preserve"> </w:t>
      </w:r>
      <w:r w:rsidRPr="005D1A26">
        <w:rPr>
          <w:rFonts w:ascii="Nunito" w:hAnsi="Nunito"/>
        </w:rPr>
        <w:t>(National Union of Women with Disabilities of Uganda),</w:t>
      </w:r>
      <w:r w:rsidRPr="005D1A26">
        <w:rPr>
          <w:rFonts w:ascii="Nunito" w:hAnsi="Nunito"/>
          <w:spacing w:val="4"/>
        </w:rPr>
        <w:t xml:space="preserve"> </w:t>
      </w:r>
      <w:r w:rsidRPr="005D1A26">
        <w:rPr>
          <w:rFonts w:ascii="Nunito" w:hAnsi="Nunito"/>
        </w:rPr>
        <w:t>UGANDA</w:t>
      </w:r>
    </w:p>
    <w:p w:rsidR="00B07A5D" w:rsidRPr="00193233" w:rsidRDefault="00B07A5D" w:rsidP="009E1DC6">
      <w:pPr>
        <w:pStyle w:val="Paragraphedeliste"/>
        <w:numPr>
          <w:ilvl w:val="0"/>
          <w:numId w:val="1"/>
        </w:numPr>
        <w:tabs>
          <w:tab w:val="left" w:pos="1205"/>
          <w:tab w:val="left" w:pos="1206"/>
        </w:tabs>
        <w:ind w:left="1208" w:right="238" w:hanging="709"/>
        <w:jc w:val="both"/>
        <w:rPr>
          <w:rFonts w:ascii="Nunito" w:hAnsi="Nunito"/>
        </w:rPr>
      </w:pPr>
      <w:r w:rsidRPr="00193233">
        <w:rPr>
          <w:rFonts w:ascii="Nunito" w:hAnsi="Nunito"/>
        </w:rPr>
        <w:t xml:space="preserve">Training women with disabilities on </w:t>
      </w:r>
      <w:r w:rsidRPr="000E1545">
        <w:rPr>
          <w:rFonts w:ascii="Nunito" w:hAnsi="Nunito"/>
          <w:b/>
        </w:rPr>
        <w:t>being paralegals</w:t>
      </w:r>
    </w:p>
    <w:p w:rsidR="00B07A5D" w:rsidRPr="00193233" w:rsidRDefault="00B07A5D" w:rsidP="009E1DC6">
      <w:pPr>
        <w:pStyle w:val="Paragraphedeliste"/>
        <w:numPr>
          <w:ilvl w:val="0"/>
          <w:numId w:val="1"/>
        </w:numPr>
        <w:tabs>
          <w:tab w:val="left" w:pos="1205"/>
          <w:tab w:val="left" w:pos="1206"/>
        </w:tabs>
        <w:ind w:left="1208" w:right="238" w:hanging="709"/>
        <w:jc w:val="both"/>
        <w:rPr>
          <w:rFonts w:ascii="Nunito" w:hAnsi="Nunito"/>
        </w:rPr>
      </w:pPr>
      <w:r w:rsidRPr="000E1545">
        <w:rPr>
          <w:rFonts w:ascii="Nunito" w:hAnsi="Nunito"/>
          <w:b/>
        </w:rPr>
        <w:t>Awareness-raising sessions towards local government</w:t>
      </w:r>
      <w:r w:rsidRPr="00193233">
        <w:rPr>
          <w:rFonts w:ascii="Nunito" w:hAnsi="Nunito"/>
        </w:rPr>
        <w:t xml:space="preserve"> members on responding to GBV against women and girls with disabilities.</w:t>
      </w:r>
    </w:p>
    <w:p w:rsidR="00B07A5D" w:rsidRDefault="00B07A5D" w:rsidP="009928D7">
      <w:pPr>
        <w:pStyle w:val="Paragraphedeliste"/>
        <w:numPr>
          <w:ilvl w:val="0"/>
          <w:numId w:val="1"/>
        </w:numPr>
        <w:tabs>
          <w:tab w:val="left" w:pos="1205"/>
          <w:tab w:val="left" w:pos="1206"/>
        </w:tabs>
        <w:spacing w:after="240"/>
        <w:ind w:left="1208" w:right="238" w:hanging="709"/>
        <w:jc w:val="both"/>
        <w:rPr>
          <w:rFonts w:ascii="Nunito" w:hAnsi="Nunito"/>
        </w:rPr>
      </w:pPr>
      <w:r w:rsidRPr="000E1545">
        <w:rPr>
          <w:rFonts w:ascii="Nunito" w:hAnsi="Nunito"/>
          <w:b/>
        </w:rPr>
        <w:t>Cooperation with police officers and health workers</w:t>
      </w:r>
      <w:r w:rsidRPr="00193233">
        <w:rPr>
          <w:rFonts w:ascii="Nunito" w:hAnsi="Nunito"/>
        </w:rPr>
        <w:t xml:space="preserve"> to improve their knowledge and practices regarding women and girls with disabilities.</w:t>
      </w:r>
    </w:p>
    <w:p w:rsidR="00B07A5D" w:rsidRPr="00D10855" w:rsidRDefault="00B07A5D" w:rsidP="00D10855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Nunito" w:eastAsiaTheme="minorEastAsia" w:hAnsi="Nunito"/>
          <w:i/>
          <w:iCs/>
          <w:color w:val="212121"/>
          <w:spacing w:val="3"/>
          <w:kern w:val="24"/>
          <w:lang w:val="en-CA" w:eastAsia="fr-FR"/>
        </w:rPr>
      </w:pPr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 xml:space="preserve">Having women with disabilities as leaders increases </w:t>
      </w:r>
      <w:bookmarkStart w:id="0" w:name="_GoBack"/>
      <w:r w:rsidRPr="00BE44B0"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  <w:t>opportunities for empowerment and reassures all women with disabilities of their capacity to effect change</w:t>
      </w:r>
      <w:bookmarkEnd w:id="0"/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.</w:t>
      </w:r>
      <w:r w:rsidRPr="008B0E9B">
        <w:rPr>
          <w:rFonts w:ascii="Times New Roman" w:eastAsia="Times New Roman" w:hAnsi="Times New Roman" w:cs="Times New Roman"/>
          <w:lang w:val="en-CA" w:eastAsia="fr-FR"/>
        </w:rPr>
        <w:t xml:space="preserve"> </w:t>
      </w:r>
    </w:p>
    <w:p w:rsidR="00B07A5D" w:rsidRPr="000B2C5E" w:rsidRDefault="00B07A5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>Developing women with disabilities’ empowerment through income generating activities</w:t>
      </w:r>
    </w:p>
    <w:p w:rsidR="00B07A5D" w:rsidRPr="00787F31" w:rsidRDefault="00B07A5D" w:rsidP="00B07A5D">
      <w:pPr>
        <w:ind w:right="301"/>
        <w:rPr>
          <w:rFonts w:ascii="Nunito" w:hAnsi="Nunito"/>
          <w:lang w:val="fr-FR"/>
        </w:rPr>
      </w:pPr>
      <w:r w:rsidRPr="008476C6">
        <w:rPr>
          <w:rFonts w:ascii="Nunito" w:hAnsi="Nunito"/>
          <w:lang w:val="en-CA"/>
        </w:rPr>
        <w:t xml:space="preserve"> </w:t>
      </w:r>
      <w:r w:rsidRPr="00787F31">
        <w:rPr>
          <w:rFonts w:ascii="Nunito" w:hAnsi="Nunito"/>
          <w:lang w:val="fr-FR"/>
        </w:rPr>
        <w:t>UPHB (Union des Personnes H</w:t>
      </w:r>
      <w:r>
        <w:rPr>
          <w:rFonts w:ascii="Nunito" w:hAnsi="Nunito"/>
          <w:lang w:val="fr-FR"/>
        </w:rPr>
        <w:t>andicapées du Burundi), BURUNDI</w:t>
      </w:r>
    </w:p>
    <w:p w:rsidR="00B07A5D" w:rsidRPr="002A7BFD" w:rsidRDefault="00B07A5D" w:rsidP="00B07A5D">
      <w:pPr>
        <w:pStyle w:val="Paragraphedeliste"/>
        <w:numPr>
          <w:ilvl w:val="0"/>
          <w:numId w:val="1"/>
        </w:numPr>
        <w:tabs>
          <w:tab w:val="left" w:pos="845"/>
          <w:tab w:val="left" w:pos="847"/>
        </w:tabs>
        <w:spacing w:before="11"/>
        <w:jc w:val="both"/>
        <w:rPr>
          <w:rFonts w:ascii="Nunito" w:hAnsi="Nunito"/>
          <w:b/>
        </w:rPr>
      </w:pPr>
      <w:r w:rsidRPr="002A7BFD">
        <w:rPr>
          <w:rFonts w:ascii="Nunito" w:hAnsi="Nunito"/>
          <w:b/>
        </w:rPr>
        <w:t>Training women with disabilities on entrepreneurship, methods of accessing credit and saving systems</w:t>
      </w:r>
      <w:r w:rsidRPr="002A7BFD">
        <w:rPr>
          <w:rFonts w:ascii="Nunito" w:hAnsi="Nunito"/>
          <w:b/>
          <w:color w:val="202020"/>
        </w:rPr>
        <w:t>.</w:t>
      </w:r>
    </w:p>
    <w:p w:rsidR="00B07A5D" w:rsidRPr="000421AE" w:rsidRDefault="00B07A5D" w:rsidP="00B07A5D">
      <w:pPr>
        <w:pStyle w:val="Paragraphedeliste"/>
        <w:numPr>
          <w:ilvl w:val="0"/>
          <w:numId w:val="1"/>
        </w:numPr>
        <w:tabs>
          <w:tab w:val="left" w:pos="845"/>
          <w:tab w:val="left" w:pos="847"/>
        </w:tabs>
        <w:spacing w:before="11"/>
        <w:jc w:val="both"/>
        <w:rPr>
          <w:rFonts w:ascii="Nunito" w:hAnsi="Nunito"/>
        </w:rPr>
      </w:pPr>
      <w:r w:rsidRPr="000421AE">
        <w:rPr>
          <w:rFonts w:ascii="Nunito" w:hAnsi="Nunito"/>
          <w:color w:val="202020"/>
        </w:rPr>
        <w:t>Promoting leadership and economic independence of women and girls with disabilities.</w:t>
      </w:r>
    </w:p>
    <w:p w:rsidR="00B07A5D" w:rsidRPr="009E1DC6" w:rsidRDefault="00B07A5D" w:rsidP="00522B42">
      <w:pPr>
        <w:pStyle w:val="Paragraphedeliste"/>
        <w:numPr>
          <w:ilvl w:val="0"/>
          <w:numId w:val="1"/>
        </w:numPr>
        <w:tabs>
          <w:tab w:val="left" w:pos="845"/>
          <w:tab w:val="left" w:pos="847"/>
        </w:tabs>
        <w:spacing w:after="240"/>
        <w:ind w:left="1208" w:hanging="709"/>
        <w:jc w:val="both"/>
        <w:rPr>
          <w:rFonts w:ascii="Nunito" w:hAnsi="Nunito"/>
        </w:rPr>
      </w:pPr>
      <w:r w:rsidRPr="000421AE">
        <w:rPr>
          <w:rFonts w:ascii="Nunito" w:hAnsi="Nunito"/>
          <w:color w:val="202020"/>
        </w:rPr>
        <w:t>Preventing GBV by tackling poverty.</w:t>
      </w:r>
    </w:p>
    <w:p w:rsidR="004B01FD" w:rsidRPr="006E3199" w:rsidRDefault="00B07A5D" w:rsidP="00B07A5D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</w:pPr>
      <w:r w:rsidRPr="008B0E9B"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  <w:t xml:space="preserve">Female leadership: </w:t>
      </w:r>
      <w:r w:rsidRPr="008B0E9B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 xml:space="preserve">UPHB is a women-led organization since 2016 with 40% of the executive committee being women with </w:t>
      </w:r>
      <w:r w:rsidR="004B01FD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disabilities</w:t>
      </w:r>
      <w:r w:rsidR="00AD1FFE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.</w:t>
      </w:r>
    </w:p>
    <w:p w:rsidR="004B01FD" w:rsidRPr="000B2C5E" w:rsidRDefault="004B01F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>Amplifying the voices of women with disabilities</w:t>
      </w:r>
    </w:p>
    <w:p w:rsidR="004B01FD" w:rsidRPr="004B01FD" w:rsidRDefault="004B01FD" w:rsidP="004B01FD">
      <w:pPr>
        <w:spacing w:before="1"/>
        <w:ind w:left="140"/>
        <w:rPr>
          <w:rFonts w:ascii="Nunito" w:hAnsi="Nunito"/>
        </w:rPr>
      </w:pPr>
      <w:r w:rsidRPr="004B01FD">
        <w:rPr>
          <w:rFonts w:ascii="Nunito" w:hAnsi="Nunito"/>
        </w:rPr>
        <w:t>UDPK (United Disabled Persons in Kenya),</w:t>
      </w:r>
      <w:r w:rsidRPr="004B01FD">
        <w:rPr>
          <w:rFonts w:ascii="Nunito" w:hAnsi="Nunito"/>
          <w:spacing w:val="-14"/>
        </w:rPr>
        <w:t xml:space="preserve"> </w:t>
      </w:r>
      <w:r w:rsidRPr="004B01FD">
        <w:rPr>
          <w:rFonts w:ascii="Nunito" w:hAnsi="Nunito"/>
        </w:rPr>
        <w:t>KENYA</w:t>
      </w:r>
    </w:p>
    <w:p w:rsidR="004B01FD" w:rsidRPr="004B01FD" w:rsidRDefault="004B01FD" w:rsidP="004B01FD">
      <w:pPr>
        <w:widowControl/>
        <w:numPr>
          <w:ilvl w:val="0"/>
          <w:numId w:val="7"/>
        </w:numPr>
        <w:autoSpaceDE/>
        <w:autoSpaceDN/>
        <w:spacing w:line="320" w:lineRule="exact"/>
        <w:contextualSpacing/>
        <w:jc w:val="both"/>
        <w:rPr>
          <w:rFonts w:ascii="Nunito" w:hAnsi="Nunito"/>
          <w:color w:val="202020"/>
        </w:rPr>
      </w:pPr>
      <w:r w:rsidRPr="004B01FD">
        <w:rPr>
          <w:rFonts w:ascii="Nunito" w:hAnsi="Nunito"/>
          <w:color w:val="202020"/>
        </w:rPr>
        <w:t xml:space="preserve">Working with authorities at all levels to ensure the rights of women and girls with disabilities are </w:t>
      </w:r>
      <w:r w:rsidRPr="004B01FD">
        <w:rPr>
          <w:rFonts w:ascii="Nunito" w:hAnsi="Nunito"/>
          <w:b/>
          <w:color w:val="202020"/>
        </w:rPr>
        <w:t>included in policy framework</w:t>
      </w:r>
      <w:r w:rsidRPr="004B01FD">
        <w:rPr>
          <w:rFonts w:ascii="Nunito" w:hAnsi="Nunito"/>
          <w:color w:val="202020"/>
        </w:rPr>
        <w:t xml:space="preserve"> development and implementation.</w:t>
      </w:r>
    </w:p>
    <w:p w:rsidR="004B01FD" w:rsidRPr="004B01FD" w:rsidRDefault="004B01FD" w:rsidP="004B01FD">
      <w:pPr>
        <w:widowControl/>
        <w:numPr>
          <w:ilvl w:val="0"/>
          <w:numId w:val="7"/>
        </w:numPr>
        <w:autoSpaceDE/>
        <w:autoSpaceDN/>
        <w:spacing w:line="320" w:lineRule="exact"/>
        <w:contextualSpacing/>
        <w:jc w:val="both"/>
        <w:rPr>
          <w:rFonts w:ascii="Nunito" w:hAnsi="Nunito"/>
          <w:color w:val="202020"/>
        </w:rPr>
      </w:pPr>
      <w:r w:rsidRPr="004B01FD">
        <w:rPr>
          <w:rFonts w:ascii="Nunito" w:hAnsi="Nunito"/>
          <w:b/>
          <w:color w:val="202020"/>
        </w:rPr>
        <w:t>Establishing links with the women’s rights movement</w:t>
      </w:r>
      <w:r w:rsidRPr="004B01FD">
        <w:rPr>
          <w:rFonts w:ascii="Nunito" w:hAnsi="Nunito"/>
          <w:color w:val="202020"/>
        </w:rPr>
        <w:t xml:space="preserve"> for an enhanced inclusion within the Kenyan movement.</w:t>
      </w:r>
    </w:p>
    <w:p w:rsidR="004B01FD" w:rsidRDefault="004B01FD" w:rsidP="00AD1FFE">
      <w:pPr>
        <w:widowControl/>
        <w:numPr>
          <w:ilvl w:val="0"/>
          <w:numId w:val="7"/>
        </w:numPr>
        <w:autoSpaceDE/>
        <w:autoSpaceDN/>
        <w:spacing w:after="240"/>
        <w:ind w:left="714" w:hanging="357"/>
        <w:contextualSpacing/>
        <w:jc w:val="both"/>
        <w:rPr>
          <w:rFonts w:ascii="Nunito" w:hAnsi="Nunito"/>
          <w:color w:val="202020"/>
        </w:rPr>
      </w:pPr>
      <w:r w:rsidRPr="004B01FD">
        <w:rPr>
          <w:rFonts w:ascii="Nunito" w:hAnsi="Nunito"/>
          <w:color w:val="202020"/>
        </w:rPr>
        <w:t xml:space="preserve">Using the </w:t>
      </w:r>
      <w:r w:rsidRPr="004B01FD">
        <w:rPr>
          <w:rFonts w:ascii="Nunito" w:hAnsi="Nunito"/>
          <w:b/>
          <w:color w:val="202020"/>
        </w:rPr>
        <w:t>male engagement initiative</w:t>
      </w:r>
      <w:r w:rsidRPr="004B01FD">
        <w:rPr>
          <w:rFonts w:ascii="Nunito" w:hAnsi="Nunito"/>
          <w:color w:val="202020"/>
        </w:rPr>
        <w:t xml:space="preserve"> by identifying male champions amongst the local administration, members of the community, and parents of children with disabilities.</w:t>
      </w:r>
    </w:p>
    <w:p w:rsidR="004B01FD" w:rsidRPr="004B01FD" w:rsidRDefault="004B01FD" w:rsidP="00261A30">
      <w:pPr>
        <w:widowControl/>
        <w:autoSpaceDE/>
        <w:autoSpaceDN/>
        <w:spacing w:after="240"/>
        <w:ind w:left="714"/>
        <w:contextualSpacing/>
        <w:jc w:val="both"/>
        <w:rPr>
          <w:rFonts w:ascii="Nunito" w:hAnsi="Nunito"/>
          <w:color w:val="202020"/>
        </w:rPr>
      </w:pPr>
    </w:p>
    <w:p w:rsidR="004B01FD" w:rsidRPr="009E3F91" w:rsidRDefault="004B01FD" w:rsidP="004B01FD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</w:pPr>
      <w:r w:rsidRPr="004B01FD"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  <w:t xml:space="preserve">Women Empowerment: </w:t>
      </w:r>
      <w:r w:rsidRPr="004B01FD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579 isolated women with various forms of disabilities have joined groups of women, such as DPOs and women’s organizations.</w:t>
      </w:r>
    </w:p>
    <w:p w:rsidR="004B01FD" w:rsidRDefault="004B01FD" w:rsidP="004B01FD">
      <w:pPr>
        <w:ind w:firstLine="708"/>
        <w:rPr>
          <w:rFonts w:ascii="Nunito" w:eastAsiaTheme="minorEastAsia" w:hAnsi="Nunito"/>
          <w:lang w:eastAsia="fr-FR"/>
        </w:rPr>
      </w:pPr>
    </w:p>
    <w:p w:rsidR="00B07A5D" w:rsidRPr="004B01FD" w:rsidRDefault="00B07A5D" w:rsidP="004B01FD">
      <w:pPr>
        <w:tabs>
          <w:tab w:val="left" w:pos="885"/>
        </w:tabs>
        <w:rPr>
          <w:rFonts w:ascii="Nunito" w:eastAsiaTheme="minorEastAsia" w:hAnsi="Nunito"/>
          <w:lang w:eastAsia="fr-FR"/>
        </w:rPr>
        <w:sectPr w:rsidR="00B07A5D" w:rsidRPr="004B01FD">
          <w:headerReference w:type="default" r:id="rId11"/>
          <w:footerReference w:type="default" r:id="rId12"/>
          <w:pgSz w:w="11910" w:h="16840"/>
          <w:pgMar w:top="1340" w:right="940" w:bottom="940" w:left="940" w:header="712" w:footer="756" w:gutter="0"/>
          <w:cols w:space="720"/>
        </w:sectPr>
      </w:pPr>
    </w:p>
    <w:p w:rsidR="00B07A5D" w:rsidRPr="000B2C5E" w:rsidRDefault="00B07A5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lastRenderedPageBreak/>
        <w:t>Promoting the sexual and reproductive health rights of women and girls with disabilities</w:t>
      </w:r>
    </w:p>
    <w:p w:rsidR="00B07A5D" w:rsidRPr="002D6A9D" w:rsidRDefault="00B07A5D" w:rsidP="00B07A5D">
      <w:pPr>
        <w:pStyle w:val="Corpsdetexte"/>
        <w:spacing w:before="1"/>
        <w:rPr>
          <w:rFonts w:ascii="Nunito" w:hAnsi="Nunito"/>
          <w:lang w:val="fr-FR"/>
        </w:rPr>
      </w:pPr>
      <w:r w:rsidRPr="00D059E4">
        <w:rPr>
          <w:rFonts w:ascii="Nunito" w:hAnsi="Nunito"/>
          <w:lang w:val="fr-FR"/>
        </w:rPr>
        <w:t>ODI Sahel (O</w:t>
      </w:r>
      <w:r>
        <w:rPr>
          <w:rFonts w:ascii="Nunito" w:hAnsi="Nunito"/>
          <w:lang w:val="fr-FR"/>
        </w:rPr>
        <w:t>rganisation pour un Développement I</w:t>
      </w:r>
      <w:r w:rsidRPr="00D059E4">
        <w:rPr>
          <w:rFonts w:ascii="Nunito" w:hAnsi="Nunito"/>
          <w:lang w:val="fr-FR"/>
        </w:rPr>
        <w:t xml:space="preserve">ntégré au </w:t>
      </w:r>
      <w:r>
        <w:rPr>
          <w:rFonts w:ascii="Nunito" w:hAnsi="Nunito"/>
          <w:lang w:val="fr-FR"/>
        </w:rPr>
        <w:t>Sahel</w:t>
      </w:r>
      <w:r w:rsidRPr="00D059E4">
        <w:rPr>
          <w:rFonts w:ascii="Nunito" w:hAnsi="Nunito"/>
          <w:lang w:val="fr-FR"/>
        </w:rPr>
        <w:t>),</w:t>
      </w:r>
      <w:r w:rsidRPr="00D059E4">
        <w:rPr>
          <w:rFonts w:ascii="Nunito" w:hAnsi="Nunito"/>
          <w:spacing w:val="-14"/>
          <w:lang w:val="fr-FR"/>
        </w:rPr>
        <w:t xml:space="preserve"> </w:t>
      </w:r>
      <w:r>
        <w:rPr>
          <w:rFonts w:ascii="Nunito" w:hAnsi="Nunito"/>
          <w:lang w:val="fr-FR"/>
        </w:rPr>
        <w:t>MALI</w:t>
      </w:r>
    </w:p>
    <w:p w:rsidR="002D6A9D" w:rsidRPr="002D6A9D" w:rsidRDefault="00B07A5D" w:rsidP="00B07A5D">
      <w:pPr>
        <w:pStyle w:val="Paragraphedeliste"/>
        <w:widowControl/>
        <w:numPr>
          <w:ilvl w:val="0"/>
          <w:numId w:val="7"/>
        </w:numPr>
        <w:autoSpaceDE/>
        <w:autoSpaceDN/>
        <w:spacing w:line="320" w:lineRule="exact"/>
        <w:contextualSpacing/>
        <w:jc w:val="both"/>
        <w:rPr>
          <w:rFonts w:ascii="Nunito" w:hAnsi="Nunito"/>
          <w:color w:val="202020"/>
        </w:rPr>
      </w:pPr>
      <w:r w:rsidRPr="002D6A9D">
        <w:rPr>
          <w:rFonts w:ascii="Nunito" w:hAnsi="Nunito"/>
          <w:b/>
          <w:color w:val="202020"/>
        </w:rPr>
        <w:t>Increasing the reporting of GBV</w:t>
      </w:r>
      <w:r w:rsidRPr="002D6A9D">
        <w:rPr>
          <w:rFonts w:ascii="Nunito" w:hAnsi="Nunito"/>
          <w:color w:val="202020"/>
        </w:rPr>
        <w:t xml:space="preserve"> by informing women and girls with disabilities of different reporting mechanisms.</w:t>
      </w:r>
    </w:p>
    <w:p w:rsidR="002D6A9D" w:rsidRPr="002D6A9D" w:rsidRDefault="00B07A5D" w:rsidP="00B07A5D">
      <w:pPr>
        <w:pStyle w:val="Paragraphedeliste"/>
        <w:widowControl/>
        <w:numPr>
          <w:ilvl w:val="0"/>
          <w:numId w:val="7"/>
        </w:numPr>
        <w:autoSpaceDE/>
        <w:autoSpaceDN/>
        <w:spacing w:line="320" w:lineRule="exact"/>
        <w:contextualSpacing/>
        <w:jc w:val="both"/>
        <w:rPr>
          <w:rFonts w:ascii="Nunito" w:hAnsi="Nunito"/>
          <w:color w:val="202020"/>
        </w:rPr>
      </w:pPr>
      <w:r w:rsidRPr="002D6A9D">
        <w:rPr>
          <w:rFonts w:ascii="Nunito" w:hAnsi="Nunito"/>
          <w:color w:val="202020"/>
        </w:rPr>
        <w:t xml:space="preserve">Increasing </w:t>
      </w:r>
      <w:r w:rsidRPr="002D6A9D">
        <w:rPr>
          <w:rFonts w:ascii="Nunito" w:hAnsi="Nunito"/>
          <w:b/>
          <w:color w:val="202020"/>
        </w:rPr>
        <w:t>access to family planning</w:t>
      </w:r>
      <w:r w:rsidRPr="002D6A9D">
        <w:rPr>
          <w:rFonts w:ascii="Nunito" w:hAnsi="Nunito"/>
          <w:color w:val="202020"/>
        </w:rPr>
        <w:t xml:space="preserve"> through trainings on SRHR within the community.</w:t>
      </w:r>
    </w:p>
    <w:p w:rsidR="00B07A5D" w:rsidRPr="009E1DC6" w:rsidRDefault="00B07A5D" w:rsidP="00AD1FFE">
      <w:pPr>
        <w:pStyle w:val="Paragraphedeliste"/>
        <w:widowControl/>
        <w:numPr>
          <w:ilvl w:val="0"/>
          <w:numId w:val="7"/>
        </w:numPr>
        <w:autoSpaceDE/>
        <w:autoSpaceDN/>
        <w:spacing w:after="240"/>
        <w:ind w:left="714" w:hanging="357"/>
        <w:contextualSpacing/>
        <w:jc w:val="both"/>
        <w:rPr>
          <w:rFonts w:ascii="Nunito" w:hAnsi="Nunito"/>
          <w:color w:val="202020"/>
        </w:rPr>
      </w:pPr>
      <w:r w:rsidRPr="002D6A9D">
        <w:rPr>
          <w:rFonts w:ascii="Nunito" w:hAnsi="Nunito"/>
          <w:color w:val="202020"/>
        </w:rPr>
        <w:t xml:space="preserve">Building </w:t>
      </w:r>
      <w:r w:rsidRPr="002D6A9D">
        <w:rPr>
          <w:rFonts w:ascii="Nunito" w:hAnsi="Nunito"/>
          <w:b/>
          <w:color w:val="202020"/>
        </w:rPr>
        <w:t>confidence and self-esteem</w:t>
      </w:r>
      <w:r w:rsidRPr="002D6A9D">
        <w:rPr>
          <w:rFonts w:ascii="Nunito" w:hAnsi="Nunito"/>
          <w:color w:val="202020"/>
        </w:rPr>
        <w:t xml:space="preserve"> of women and girls with disabilities.</w:t>
      </w:r>
    </w:p>
    <w:p w:rsidR="00B07A5D" w:rsidRPr="009E3F91" w:rsidRDefault="00B07A5D" w:rsidP="00B07A5D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Nunito" w:eastAsiaTheme="minorEastAsia" w:hAnsi="Nunito"/>
          <w:i/>
          <w:iCs/>
          <w:color w:val="212121"/>
          <w:spacing w:val="3"/>
          <w:kern w:val="24"/>
          <w:sz w:val="20"/>
          <w:szCs w:val="20"/>
          <w:lang w:eastAsia="fr-FR"/>
        </w:rPr>
      </w:pPr>
      <w:r w:rsidRPr="009E3F91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ODI Sahel collaborates with gatekeepers (village chiefs, religious leaders) and female genital mutilation practitioners, which leads to increased awareness and lasting changes to the collective mindset</w:t>
      </w:r>
      <w:r w:rsidRPr="009E3F91">
        <w:rPr>
          <w:rFonts w:ascii="Nunito" w:eastAsiaTheme="minorEastAsia" w:hAnsi="Nunito"/>
          <w:i/>
          <w:iCs/>
          <w:color w:val="212121"/>
          <w:spacing w:val="3"/>
          <w:kern w:val="24"/>
          <w:sz w:val="20"/>
          <w:szCs w:val="20"/>
          <w:lang w:eastAsia="fr-FR"/>
        </w:rPr>
        <w:t>.</w:t>
      </w:r>
    </w:p>
    <w:p w:rsidR="00B07A5D" w:rsidRPr="000B2C5E" w:rsidRDefault="00B07A5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>Providing access to services and promoting the empowerment of women and girls with disabilities</w:t>
      </w:r>
    </w:p>
    <w:p w:rsidR="00B07A5D" w:rsidRPr="00F503E6" w:rsidRDefault="00B07A5D" w:rsidP="00B07A5D">
      <w:pPr>
        <w:pStyle w:val="Corpsdetexte"/>
        <w:spacing w:before="1"/>
        <w:rPr>
          <w:rFonts w:ascii="Nunito" w:hAnsi="Nunito"/>
          <w:lang w:val="en-CA"/>
        </w:rPr>
      </w:pPr>
      <w:r w:rsidRPr="00F503E6">
        <w:rPr>
          <w:rFonts w:ascii="Nunito" w:hAnsi="Nunito"/>
          <w:lang w:val="en-CA"/>
        </w:rPr>
        <w:t>MUDIWA (</w:t>
      </w:r>
      <w:proofErr w:type="spellStart"/>
      <w:r w:rsidRPr="00F503E6">
        <w:rPr>
          <w:rFonts w:ascii="Nunito" w:hAnsi="Nunito"/>
          <w:lang w:val="en-CA"/>
        </w:rPr>
        <w:t>Mubende</w:t>
      </w:r>
      <w:proofErr w:type="spellEnd"/>
      <w:r w:rsidRPr="00F503E6">
        <w:rPr>
          <w:rFonts w:ascii="Nunito" w:hAnsi="Nunito"/>
          <w:lang w:val="en-CA"/>
        </w:rPr>
        <w:t xml:space="preserve"> Women with Disabilities Association),</w:t>
      </w:r>
      <w:r w:rsidRPr="00F503E6">
        <w:rPr>
          <w:rFonts w:ascii="Nunito" w:hAnsi="Nunito"/>
          <w:spacing w:val="-14"/>
          <w:lang w:val="en-CA"/>
        </w:rPr>
        <w:t xml:space="preserve"> </w:t>
      </w:r>
      <w:r>
        <w:rPr>
          <w:rFonts w:ascii="Nunito" w:hAnsi="Nunito"/>
          <w:lang w:val="en-CA"/>
        </w:rPr>
        <w:t>UGANDA</w:t>
      </w:r>
    </w:p>
    <w:p w:rsidR="00B07A5D" w:rsidRPr="00F503E6" w:rsidRDefault="00B07A5D" w:rsidP="00B07A5D">
      <w:pPr>
        <w:pStyle w:val="Paragraphedeliste"/>
        <w:widowControl/>
        <w:numPr>
          <w:ilvl w:val="0"/>
          <w:numId w:val="7"/>
        </w:numPr>
        <w:autoSpaceDE/>
        <w:autoSpaceDN/>
        <w:spacing w:line="320" w:lineRule="exact"/>
        <w:contextualSpacing/>
        <w:jc w:val="both"/>
        <w:rPr>
          <w:rFonts w:ascii="Nunito" w:eastAsiaTheme="minorEastAsia" w:hAnsi="Nunito"/>
          <w:lang w:eastAsia="fr-FR"/>
        </w:rPr>
      </w:pPr>
      <w:r w:rsidRPr="00F503E6">
        <w:rPr>
          <w:rFonts w:ascii="Nunito" w:eastAsiaTheme="minorEastAsia" w:hAnsi="Nunito"/>
          <w:color w:val="212121"/>
          <w:spacing w:val="-2"/>
          <w:kern w:val="24"/>
          <w:lang w:eastAsia="fr-FR"/>
        </w:rPr>
        <w:t xml:space="preserve">Including women with disabilities </w:t>
      </w:r>
      <w:r w:rsidRPr="00F503E6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>in mainstream income generating activities (IGA) groups.</w:t>
      </w:r>
    </w:p>
    <w:p w:rsidR="00B07A5D" w:rsidRPr="00F503E6" w:rsidRDefault="00B07A5D" w:rsidP="00B07A5D">
      <w:pPr>
        <w:pStyle w:val="Paragraphedeliste"/>
        <w:widowControl/>
        <w:numPr>
          <w:ilvl w:val="0"/>
          <w:numId w:val="7"/>
        </w:numPr>
        <w:autoSpaceDE/>
        <w:autoSpaceDN/>
        <w:spacing w:line="320" w:lineRule="exact"/>
        <w:contextualSpacing/>
        <w:jc w:val="both"/>
        <w:rPr>
          <w:rFonts w:ascii="Nunito" w:eastAsiaTheme="minorEastAsia" w:hAnsi="Nunito"/>
          <w:lang w:eastAsia="fr-FR"/>
        </w:rPr>
      </w:pPr>
      <w:r w:rsidRPr="00F503E6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 xml:space="preserve">Improving access </w:t>
      </w:r>
      <w:r w:rsidRPr="00F503E6">
        <w:rPr>
          <w:rFonts w:ascii="Nunito" w:eastAsiaTheme="minorEastAsia" w:hAnsi="Nunito"/>
          <w:color w:val="212121"/>
          <w:spacing w:val="-2"/>
          <w:kern w:val="24"/>
          <w:lang w:eastAsia="fr-FR"/>
        </w:rPr>
        <w:t xml:space="preserve">to services for women with disabilities by </w:t>
      </w:r>
      <w:r w:rsidRPr="00F503E6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 xml:space="preserve">addressing physical, communication and behavioral barriers </w:t>
      </w:r>
      <w:r w:rsidRPr="00F503E6">
        <w:rPr>
          <w:rFonts w:ascii="Nunito" w:eastAsiaTheme="minorEastAsia" w:hAnsi="Nunito"/>
          <w:color w:val="212121"/>
          <w:spacing w:val="-2"/>
          <w:kern w:val="24"/>
          <w:lang w:eastAsia="fr-FR"/>
        </w:rPr>
        <w:t>to health, education and social welfare services.</w:t>
      </w:r>
    </w:p>
    <w:p w:rsidR="00B07A5D" w:rsidRPr="005462C4" w:rsidRDefault="00B07A5D" w:rsidP="003B6EF1">
      <w:pPr>
        <w:pStyle w:val="Paragraphedeliste"/>
        <w:widowControl/>
        <w:numPr>
          <w:ilvl w:val="0"/>
          <w:numId w:val="7"/>
        </w:numPr>
        <w:autoSpaceDE/>
        <w:autoSpaceDN/>
        <w:spacing w:after="240"/>
        <w:ind w:left="714" w:hanging="357"/>
        <w:contextualSpacing/>
        <w:jc w:val="both"/>
        <w:rPr>
          <w:rFonts w:ascii="Nunito" w:eastAsiaTheme="minorEastAsia" w:hAnsi="Nunito"/>
          <w:lang w:eastAsia="fr-FR"/>
        </w:rPr>
      </w:pPr>
      <w:r w:rsidRPr="00F503E6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 xml:space="preserve">Cooperation with the district probation office </w:t>
      </w:r>
      <w:r w:rsidRPr="00F503E6">
        <w:rPr>
          <w:rFonts w:ascii="Nunito" w:eastAsiaTheme="minorEastAsia" w:hAnsi="Nunito"/>
          <w:color w:val="212121"/>
          <w:spacing w:val="-2"/>
          <w:kern w:val="24"/>
          <w:lang w:eastAsia="fr-FR"/>
        </w:rPr>
        <w:t>on GBV cases involving women and girls with disabilities through case management and follow-up through to court.</w:t>
      </w:r>
    </w:p>
    <w:p w:rsidR="00B07A5D" w:rsidRPr="008B0E9B" w:rsidRDefault="00B07A5D" w:rsidP="00B07A5D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</w:pPr>
      <w:r w:rsidRPr="008B0E9B">
        <w:rPr>
          <w:rFonts w:ascii="Nunito" w:eastAsiaTheme="minorEastAsia" w:hAnsi="Nunito"/>
          <w:b/>
          <w:i/>
          <w:iCs/>
          <w:color w:val="212121"/>
          <w:spacing w:val="3"/>
          <w:kern w:val="24"/>
          <w:lang w:eastAsia="fr-FR"/>
        </w:rPr>
        <w:t xml:space="preserve">Male engagement: </w:t>
      </w:r>
      <w:r w:rsidRPr="000D0E81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men champions increase their knowledge on GBV, and raise the awareness among their peers.</w:t>
      </w:r>
    </w:p>
    <w:p w:rsidR="00B07A5D" w:rsidRPr="000B2C5E" w:rsidRDefault="00B07A5D" w:rsidP="000B2C5E">
      <w:pPr>
        <w:pStyle w:val="Titre2"/>
        <w:spacing w:before="360" w:line="324" w:lineRule="auto"/>
        <w:ind w:left="0" w:right="465"/>
        <w:jc w:val="both"/>
        <w:rPr>
          <w:color w:val="2E74B5" w:themeColor="accent1" w:themeShade="BF"/>
          <w:w w:val="95"/>
        </w:rPr>
      </w:pPr>
      <w:r w:rsidRPr="000B2C5E">
        <w:rPr>
          <w:color w:val="2E74B5" w:themeColor="accent1" w:themeShade="BF"/>
          <w:w w:val="95"/>
        </w:rPr>
        <w:t xml:space="preserve">Promoting women with disabilities’ inclusion and social change in communities </w:t>
      </w:r>
    </w:p>
    <w:p w:rsidR="00B07A5D" w:rsidRPr="00F503E6" w:rsidRDefault="00B07A5D" w:rsidP="00B07A5D">
      <w:pPr>
        <w:pStyle w:val="Corpsdetexte"/>
        <w:spacing w:before="1"/>
        <w:rPr>
          <w:rFonts w:ascii="Nunito" w:hAnsi="Nunito"/>
          <w:lang w:val="en-CA"/>
        </w:rPr>
      </w:pPr>
      <w:r>
        <w:rPr>
          <w:rFonts w:ascii="Nunito" w:hAnsi="Nunito"/>
          <w:lang w:val="en-CA"/>
        </w:rPr>
        <w:t>WARD</w:t>
      </w:r>
      <w:r w:rsidRPr="00F503E6">
        <w:rPr>
          <w:rFonts w:ascii="Nunito" w:hAnsi="Nunito"/>
          <w:lang w:val="en-CA"/>
        </w:rPr>
        <w:t xml:space="preserve"> (</w:t>
      </w:r>
      <w:r>
        <w:rPr>
          <w:rFonts w:ascii="Nunito" w:hAnsi="Nunito"/>
          <w:lang w:val="en-CA"/>
        </w:rPr>
        <w:t xml:space="preserve">Women </w:t>
      </w:r>
      <w:proofErr w:type="gramStart"/>
      <w:r>
        <w:rPr>
          <w:rFonts w:ascii="Nunito" w:hAnsi="Nunito"/>
          <w:lang w:val="en-CA"/>
        </w:rPr>
        <w:t>And</w:t>
      </w:r>
      <w:proofErr w:type="gramEnd"/>
      <w:r>
        <w:rPr>
          <w:rFonts w:ascii="Nunito" w:hAnsi="Nunito"/>
          <w:lang w:val="en-CA"/>
        </w:rPr>
        <w:t xml:space="preserve"> Realities of Disability Society</w:t>
      </w:r>
      <w:r w:rsidRPr="00F503E6">
        <w:rPr>
          <w:rFonts w:ascii="Nunito" w:hAnsi="Nunito"/>
          <w:lang w:val="en-CA"/>
        </w:rPr>
        <w:t>),</w:t>
      </w:r>
      <w:r w:rsidRPr="00F503E6">
        <w:rPr>
          <w:rFonts w:ascii="Nunito" w:hAnsi="Nunito"/>
          <w:spacing w:val="-14"/>
          <w:lang w:val="en-CA"/>
        </w:rPr>
        <w:t xml:space="preserve"> </w:t>
      </w:r>
      <w:r>
        <w:rPr>
          <w:rFonts w:ascii="Nunito" w:hAnsi="Nunito"/>
          <w:lang w:val="en-CA"/>
        </w:rPr>
        <w:t>KENYA</w:t>
      </w:r>
    </w:p>
    <w:p w:rsidR="00B07A5D" w:rsidRPr="00D41564" w:rsidRDefault="00B07A5D" w:rsidP="00B07A5D">
      <w:pPr>
        <w:pStyle w:val="Paragraphedeliste"/>
        <w:widowControl/>
        <w:numPr>
          <w:ilvl w:val="0"/>
          <w:numId w:val="8"/>
        </w:numPr>
        <w:autoSpaceDE/>
        <w:autoSpaceDN/>
        <w:spacing w:line="320" w:lineRule="exact"/>
        <w:contextualSpacing/>
        <w:rPr>
          <w:rFonts w:ascii="Times New Roman" w:eastAsia="Times New Roman" w:hAnsi="Times New Roman" w:cs="Times New Roman"/>
          <w:lang w:val="en-CA" w:eastAsia="fr-FR"/>
        </w:rPr>
      </w:pPr>
      <w:r w:rsidRPr="00D41564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 xml:space="preserve">Inclusive community dialogues </w:t>
      </w:r>
      <w:r w:rsidRPr="00D41564">
        <w:rPr>
          <w:rFonts w:ascii="Nunito" w:eastAsiaTheme="minorEastAsia" w:hAnsi="Nunito"/>
          <w:color w:val="212121"/>
          <w:spacing w:val="-2"/>
          <w:kern w:val="24"/>
          <w:lang w:eastAsia="fr-FR"/>
        </w:rPr>
        <w:t>with women with and without disabilities and service providers.</w:t>
      </w:r>
    </w:p>
    <w:p w:rsidR="00B07A5D" w:rsidRPr="00D41564" w:rsidRDefault="00B07A5D" w:rsidP="00B07A5D">
      <w:pPr>
        <w:pStyle w:val="Paragraphedeliste"/>
        <w:widowControl/>
        <w:numPr>
          <w:ilvl w:val="0"/>
          <w:numId w:val="8"/>
        </w:numPr>
        <w:autoSpaceDE/>
        <w:autoSpaceDN/>
        <w:spacing w:line="320" w:lineRule="exact"/>
        <w:contextualSpacing/>
        <w:rPr>
          <w:rFonts w:ascii="Times New Roman" w:eastAsia="Times New Roman" w:hAnsi="Times New Roman" w:cs="Times New Roman"/>
          <w:lang w:val="en-CA" w:eastAsia="fr-FR"/>
        </w:rPr>
      </w:pPr>
      <w:r w:rsidRPr="00D41564">
        <w:rPr>
          <w:rFonts w:ascii="Nunito" w:eastAsiaTheme="minorEastAsia" w:hAnsi="Nunito"/>
          <w:color w:val="212121"/>
          <w:spacing w:val="-2"/>
          <w:kern w:val="24"/>
          <w:lang w:eastAsia="fr-FR"/>
        </w:rPr>
        <w:t xml:space="preserve">Creating </w:t>
      </w:r>
      <w:r w:rsidRPr="00D41564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 xml:space="preserve">safe space to share stories and experiences </w:t>
      </w:r>
      <w:r w:rsidRPr="00D41564">
        <w:rPr>
          <w:rFonts w:ascii="Nunito" w:eastAsiaTheme="minorEastAsia" w:hAnsi="Nunito"/>
          <w:color w:val="212121"/>
          <w:spacing w:val="-2"/>
          <w:kern w:val="24"/>
          <w:lang w:eastAsia="fr-FR"/>
        </w:rPr>
        <w:t>and deconstruct misconceptions about the sexuality of women with disabilities.</w:t>
      </w:r>
    </w:p>
    <w:p w:rsidR="00B07A5D" w:rsidRPr="007E31DC" w:rsidRDefault="00B07A5D" w:rsidP="003B6EF1">
      <w:pPr>
        <w:pStyle w:val="Paragraphedeliste"/>
        <w:widowControl/>
        <w:numPr>
          <w:ilvl w:val="0"/>
          <w:numId w:val="8"/>
        </w:numPr>
        <w:autoSpaceDE/>
        <w:autoSpaceDN/>
        <w:spacing w:after="240"/>
        <w:ind w:left="714" w:hanging="357"/>
        <w:contextualSpacing/>
        <w:rPr>
          <w:rFonts w:ascii="Times New Roman" w:eastAsia="Times New Roman" w:hAnsi="Times New Roman" w:cs="Times New Roman"/>
          <w:lang w:val="en-CA" w:eastAsia="fr-FR"/>
        </w:rPr>
      </w:pPr>
      <w:r w:rsidRPr="00D41564">
        <w:rPr>
          <w:rFonts w:ascii="Nunito" w:eastAsiaTheme="minorEastAsia" w:hAnsi="Nunito"/>
          <w:color w:val="212121"/>
          <w:spacing w:val="-2"/>
          <w:kern w:val="24"/>
          <w:lang w:eastAsia="fr-FR"/>
        </w:rPr>
        <w:t xml:space="preserve">Information on </w:t>
      </w:r>
      <w:r w:rsidRPr="00D41564">
        <w:rPr>
          <w:rFonts w:ascii="Nunito" w:eastAsiaTheme="minorEastAsia" w:hAnsi="Nunito"/>
          <w:b/>
          <w:bCs/>
          <w:color w:val="212121"/>
          <w:spacing w:val="-2"/>
          <w:kern w:val="24"/>
          <w:lang w:eastAsia="fr-FR"/>
        </w:rPr>
        <w:t>family planning and contraception.</w:t>
      </w:r>
    </w:p>
    <w:p w:rsidR="00B07A5D" w:rsidRPr="000D0E81" w:rsidRDefault="00B07A5D" w:rsidP="00AD1FFE">
      <w:pPr>
        <w:widowControl/>
        <w:shd w:val="clear" w:color="auto" w:fill="DEEAF6" w:themeFill="accent1" w:themeFillTint="33"/>
        <w:autoSpaceDE/>
        <w:autoSpaceDN/>
        <w:spacing w:before="18" w:line="283" w:lineRule="auto"/>
        <w:ind w:right="14"/>
        <w:jc w:val="both"/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</w:pPr>
      <w:r w:rsidRPr="000D0E81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 xml:space="preserve">WARD held inclusive community dialogues on topics </w:t>
      </w:r>
      <w:r w:rsidRPr="000D0E81">
        <w:rPr>
          <w:rFonts w:ascii="Nunito" w:eastAsiaTheme="minorEastAsia" w:hAnsi="Nunito"/>
          <w:bCs/>
          <w:i/>
          <w:iCs/>
          <w:color w:val="212121"/>
          <w:spacing w:val="3"/>
          <w:kern w:val="24"/>
          <w:lang w:eastAsia="fr-FR"/>
        </w:rPr>
        <w:t>at the heart on every woman’s life</w:t>
      </w:r>
      <w:r w:rsidRPr="000D0E81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: maternal health, sexuality, economic empowerment, education, hygiene and the political representation of women with disabilities</w:t>
      </w:r>
      <w:r w:rsidR="00552F41" w:rsidRPr="000D0E81">
        <w:rPr>
          <w:rFonts w:ascii="Nunito" w:eastAsiaTheme="minorEastAsia" w:hAnsi="Nunito"/>
          <w:i/>
          <w:iCs/>
          <w:color w:val="212121"/>
          <w:spacing w:val="3"/>
          <w:kern w:val="24"/>
          <w:lang w:eastAsia="fr-FR"/>
        </w:rPr>
        <w:t>.</w:t>
      </w:r>
      <w:r w:rsidRPr="000D0E81">
        <w:rPr>
          <w:rFonts w:ascii="Nunito" w:eastAsiaTheme="minorEastAsia" w:hAnsi="Nunito"/>
          <w:sz w:val="20"/>
          <w:szCs w:val="20"/>
          <w:lang w:eastAsia="fr-FR"/>
        </w:rPr>
        <w:tab/>
      </w:r>
    </w:p>
    <w:p w:rsidR="00B07A5D" w:rsidRDefault="00B07A5D" w:rsidP="0064189B">
      <w:pPr>
        <w:pStyle w:val="Corpsdetexte"/>
        <w:spacing w:before="240"/>
        <w:ind w:left="142"/>
        <w:rPr>
          <w:spacing w:val="-1"/>
        </w:rPr>
      </w:pPr>
      <w:r>
        <w:rPr>
          <w:spacing w:val="-1"/>
        </w:rPr>
        <w:t>Twitter: @MIW_CRPD</w:t>
      </w:r>
    </w:p>
    <w:p w:rsidR="00B07A5D" w:rsidRDefault="00B07A5D" w:rsidP="0064189B">
      <w:pPr>
        <w:pStyle w:val="Corpsdetexte"/>
        <w:spacing w:before="47"/>
      </w:pPr>
      <w:r>
        <w:rPr>
          <w:spacing w:val="-1"/>
        </w:rPr>
        <w:t>Facebook:</w:t>
      </w:r>
      <w:r>
        <w:rPr>
          <w:spacing w:val="-12"/>
        </w:rPr>
        <w:t xml:space="preserve"> </w:t>
      </w:r>
      <w:r>
        <w:rPr>
          <w:spacing w:val="-1"/>
        </w:rPr>
        <w:t>@</w:t>
      </w:r>
      <w:proofErr w:type="spellStart"/>
      <w:r>
        <w:rPr>
          <w:spacing w:val="-1"/>
        </w:rPr>
        <w:t>MakingItWork_CRPD</w:t>
      </w:r>
      <w:proofErr w:type="spellEnd"/>
    </w:p>
    <w:p w:rsidR="009D478D" w:rsidRDefault="00B07A5D" w:rsidP="0064189B">
      <w:pPr>
        <w:pStyle w:val="Corpsdetexte"/>
        <w:spacing w:before="47" w:line="285" w:lineRule="auto"/>
      </w:pPr>
      <w:r>
        <w:t>LinkedIn: Making It Work Gender and Disability Project @Humanity &amp; Inclusion</w:t>
      </w:r>
      <w:r>
        <w:rPr>
          <w:spacing w:val="-59"/>
        </w:rPr>
        <w:t xml:space="preserve"> </w:t>
      </w:r>
      <w:hyperlink r:id="rId13">
        <w:r>
          <w:rPr>
            <w:color w:val="0000FF"/>
            <w:w w:val="105"/>
            <w:u w:val="single" w:color="0000FF"/>
          </w:rPr>
          <w:t>www.makingitwork.hi.org</w:t>
        </w:r>
      </w:hyperlink>
    </w:p>
    <w:sectPr w:rsidR="009D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69" w:rsidRDefault="00652169">
      <w:r>
        <w:separator/>
      </w:r>
    </w:p>
  </w:endnote>
  <w:endnote w:type="continuationSeparator" w:id="0">
    <w:p w:rsidR="00652169" w:rsidRDefault="006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AB" w:rsidRPr="006879AB" w:rsidRDefault="00B07A5D" w:rsidP="006879AB">
    <w:pPr>
      <w:pStyle w:val="Corpsdetexte"/>
      <w:shd w:val="clear" w:color="auto" w:fill="FFFFFF" w:themeFill="background1"/>
      <w:spacing w:before="13"/>
      <w:ind w:left="20"/>
      <w:jc w:val="center"/>
      <w:rPr>
        <w:lang w:val="fr-FR"/>
      </w:rPr>
    </w:pPr>
    <w:r w:rsidRPr="006879AB">
      <w:rPr>
        <w:lang w:val="fr-FR"/>
      </w:rPr>
      <w:t xml:space="preserve">Inès </w:t>
    </w:r>
    <w:proofErr w:type="spellStart"/>
    <w:r w:rsidRPr="006879AB">
      <w:rPr>
        <w:lang w:val="fr-FR"/>
      </w:rPr>
      <w:t>Ayyadi</w:t>
    </w:r>
    <w:proofErr w:type="spellEnd"/>
    <w:r w:rsidRPr="006879AB">
      <w:rPr>
        <w:lang w:val="fr-FR"/>
      </w:rPr>
      <w:t>, Sophie Pecourt</w:t>
    </w:r>
  </w:p>
  <w:p w:rsidR="006879AB" w:rsidRPr="006879AB" w:rsidRDefault="00652169" w:rsidP="006879AB">
    <w:pPr>
      <w:pStyle w:val="Corpsdetexte"/>
      <w:shd w:val="clear" w:color="auto" w:fill="FFFFFF" w:themeFill="background1"/>
      <w:spacing w:before="13"/>
      <w:ind w:left="20"/>
      <w:jc w:val="center"/>
      <w:rPr>
        <w:lang w:val="fr-FR"/>
      </w:rPr>
    </w:pPr>
    <w:r>
      <w:fldChar w:fldCharType="begin"/>
    </w:r>
    <w:r w:rsidRPr="00BE44B0">
      <w:rPr>
        <w:lang w:val="fr-FR"/>
      </w:rPr>
      <w:instrText xml:space="preserve"> HYPERLINK "http://www.makingitwork.hi.org/" \h </w:instrText>
    </w:r>
    <w:r>
      <w:fldChar w:fldCharType="separate"/>
    </w:r>
    <w:r w:rsidR="00B07A5D" w:rsidRPr="006879AB">
      <w:rPr>
        <w:color w:val="0000FF"/>
        <w:u w:val="single" w:color="0000FF"/>
        <w:lang w:val="fr-FR"/>
      </w:rPr>
      <w:t>www.makingitwork.hi.org</w:t>
    </w:r>
    <w:r>
      <w:rPr>
        <w:color w:val="0000FF"/>
        <w:u w:val="single" w:color="0000FF"/>
        <w:lang w:val="fr-FR"/>
      </w:rPr>
      <w:fldChar w:fldCharType="end"/>
    </w:r>
  </w:p>
  <w:p w:rsidR="00072D6D" w:rsidRPr="006879AB" w:rsidRDefault="00652169">
    <w:pPr>
      <w:pStyle w:val="Corpsdetexte"/>
      <w:spacing w:line="14" w:lineRule="auto"/>
      <w:ind w:left="0"/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69" w:rsidRDefault="00652169">
      <w:r>
        <w:separator/>
      </w:r>
    </w:p>
  </w:footnote>
  <w:footnote w:type="continuationSeparator" w:id="0">
    <w:p w:rsidR="00652169" w:rsidRDefault="0065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6D" w:rsidRPr="00890101" w:rsidRDefault="00B07A5D">
    <w:pPr>
      <w:pStyle w:val="Corpsdetexte"/>
      <w:spacing w:line="14" w:lineRule="auto"/>
      <w:ind w:left="0"/>
      <w:rPr>
        <w:sz w:val="20"/>
      </w:rPr>
    </w:pPr>
    <w:r w:rsidRPr="0089010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6760210</wp:posOffset>
              </wp:positionH>
              <wp:positionV relativeFrom="page">
                <wp:posOffset>439420</wp:posOffset>
              </wp:positionV>
              <wp:extent cx="154305" cy="182245"/>
              <wp:effectExtent l="0" t="1270" r="63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D6D" w:rsidRDefault="00B07A5D">
                          <w:pPr>
                            <w:pStyle w:val="Corpsdetex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4B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32.3pt;margin-top:34.6pt;width:12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" filled="f" stroked="f">
              <v:textbox inset="0,0,0,0">
                <w:txbxContent>
                  <w:p w:rsidR="00072D6D" w:rsidRDefault="00B07A5D">
                    <w:pPr>
                      <w:pStyle w:val="Corpsdetex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4B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644"/>
    <w:multiLevelType w:val="hybridMultilevel"/>
    <w:tmpl w:val="C99CE814"/>
    <w:lvl w:ilvl="0" w:tplc="DD8A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41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8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AF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A4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0B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9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2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2B5BA8"/>
    <w:multiLevelType w:val="hybridMultilevel"/>
    <w:tmpl w:val="FD74FADA"/>
    <w:lvl w:ilvl="0" w:tplc="266C5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C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D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AD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AF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2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C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C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FF474D"/>
    <w:multiLevelType w:val="hybridMultilevel"/>
    <w:tmpl w:val="5524B18C"/>
    <w:lvl w:ilvl="0" w:tplc="B33C9BF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E626E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FB42948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E78A46D6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09FC6B6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8EFE0D54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8A985BDC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7" w:tplc="A022A99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A6D2430E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911CEC"/>
    <w:multiLevelType w:val="hybridMultilevel"/>
    <w:tmpl w:val="A0A8F0FE"/>
    <w:lvl w:ilvl="0" w:tplc="FA729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83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8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C1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6C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08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A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C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3D324E"/>
    <w:multiLevelType w:val="hybridMultilevel"/>
    <w:tmpl w:val="22A8F5E0"/>
    <w:lvl w:ilvl="0" w:tplc="5B86B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C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87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E6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4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85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AB4CB1"/>
    <w:multiLevelType w:val="hybridMultilevel"/>
    <w:tmpl w:val="F5382104"/>
    <w:lvl w:ilvl="0" w:tplc="F6B42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6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87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C8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2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E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C0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0253C8"/>
    <w:multiLevelType w:val="hybridMultilevel"/>
    <w:tmpl w:val="C8748D12"/>
    <w:lvl w:ilvl="0" w:tplc="83DC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A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2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8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69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E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134F58"/>
    <w:multiLevelType w:val="hybridMultilevel"/>
    <w:tmpl w:val="E996B3F6"/>
    <w:lvl w:ilvl="0" w:tplc="68A885D0">
      <w:numFmt w:val="bullet"/>
      <w:lvlText w:val="•"/>
      <w:lvlJc w:val="left"/>
      <w:pPr>
        <w:ind w:left="1206" w:hanging="706"/>
      </w:pPr>
      <w:rPr>
        <w:rFonts w:ascii="Gill Sans MT" w:hAnsi="Gill Sans MT" w:hint="default"/>
        <w:w w:val="110"/>
        <w:lang w:val="en-US" w:eastAsia="en-US" w:bidi="ar-SA"/>
      </w:rPr>
    </w:lvl>
    <w:lvl w:ilvl="1" w:tplc="63644D70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57A1D46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4CB2DF3E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4" w:tplc="EBD039B6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6C06A29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7A4AD12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F26158E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683C44A2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5D"/>
    <w:rsid w:val="000141DE"/>
    <w:rsid w:val="000547C6"/>
    <w:rsid w:val="00065D3F"/>
    <w:rsid w:val="000A3AA5"/>
    <w:rsid w:val="000B2C5E"/>
    <w:rsid w:val="000D0E81"/>
    <w:rsid w:val="000E1545"/>
    <w:rsid w:val="001F030A"/>
    <w:rsid w:val="00261A30"/>
    <w:rsid w:val="003B6EF1"/>
    <w:rsid w:val="003C2F35"/>
    <w:rsid w:val="003D0B9A"/>
    <w:rsid w:val="00403DEF"/>
    <w:rsid w:val="004A0873"/>
    <w:rsid w:val="004A2C4D"/>
    <w:rsid w:val="004A337E"/>
    <w:rsid w:val="004B01FD"/>
    <w:rsid w:val="004C2B1A"/>
    <w:rsid w:val="00510025"/>
    <w:rsid w:val="00522B42"/>
    <w:rsid w:val="00525AC6"/>
    <w:rsid w:val="005462A7"/>
    <w:rsid w:val="005462C4"/>
    <w:rsid w:val="00552F41"/>
    <w:rsid w:val="005F0B6C"/>
    <w:rsid w:val="0064189B"/>
    <w:rsid w:val="00652169"/>
    <w:rsid w:val="006B0FA6"/>
    <w:rsid w:val="006E3199"/>
    <w:rsid w:val="007A0720"/>
    <w:rsid w:val="007B7FA3"/>
    <w:rsid w:val="007E31DC"/>
    <w:rsid w:val="008021E5"/>
    <w:rsid w:val="008476C6"/>
    <w:rsid w:val="008F2175"/>
    <w:rsid w:val="00953F3D"/>
    <w:rsid w:val="009928D7"/>
    <w:rsid w:val="009E1DC6"/>
    <w:rsid w:val="009E3F91"/>
    <w:rsid w:val="00A1554C"/>
    <w:rsid w:val="00A367F7"/>
    <w:rsid w:val="00A44BA6"/>
    <w:rsid w:val="00AD1FFE"/>
    <w:rsid w:val="00AD68C8"/>
    <w:rsid w:val="00AE79EC"/>
    <w:rsid w:val="00B07A5D"/>
    <w:rsid w:val="00B2422B"/>
    <w:rsid w:val="00B4771B"/>
    <w:rsid w:val="00B82310"/>
    <w:rsid w:val="00B92F40"/>
    <w:rsid w:val="00BC5545"/>
    <w:rsid w:val="00BE44B0"/>
    <w:rsid w:val="00C24088"/>
    <w:rsid w:val="00C315FF"/>
    <w:rsid w:val="00C36C46"/>
    <w:rsid w:val="00C37CE0"/>
    <w:rsid w:val="00C57C18"/>
    <w:rsid w:val="00CE4E21"/>
    <w:rsid w:val="00D06B72"/>
    <w:rsid w:val="00D10855"/>
    <w:rsid w:val="00D1697C"/>
    <w:rsid w:val="00D640EB"/>
    <w:rsid w:val="00D660BC"/>
    <w:rsid w:val="00E4028C"/>
    <w:rsid w:val="00F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A2E821-1064-4C4F-88DE-7239C911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01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B07A5D"/>
    <w:pPr>
      <w:ind w:left="14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B07A5D"/>
    <w:pPr>
      <w:spacing w:before="203"/>
      <w:ind w:left="140"/>
      <w:outlineLvl w:val="1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07A5D"/>
    <w:rPr>
      <w:rFonts w:ascii="Gill Sans MT" w:eastAsia="Gill Sans MT" w:hAnsi="Gill Sans MT" w:cs="Gill Sans MT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B07A5D"/>
    <w:rPr>
      <w:rFonts w:ascii="Gill Sans MT" w:eastAsia="Gill Sans MT" w:hAnsi="Gill Sans MT" w:cs="Gill Sans MT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B07A5D"/>
    <w:pPr>
      <w:ind w:left="140"/>
    </w:pPr>
  </w:style>
  <w:style w:type="character" w:customStyle="1" w:styleId="CorpsdetexteCar">
    <w:name w:val="Corps de texte Car"/>
    <w:basedOn w:val="Policepardfaut"/>
    <w:link w:val="Corpsdetexte"/>
    <w:uiPriority w:val="1"/>
    <w:rsid w:val="00B07A5D"/>
    <w:rPr>
      <w:rFonts w:ascii="Arial" w:eastAsia="Arial" w:hAnsi="Arial" w:cs="Arial"/>
      <w:lang w:val="en-US"/>
    </w:rPr>
  </w:style>
  <w:style w:type="paragraph" w:styleId="Titre">
    <w:name w:val="Title"/>
    <w:basedOn w:val="Normal"/>
    <w:link w:val="TitreCar"/>
    <w:uiPriority w:val="1"/>
    <w:qFormat/>
    <w:rsid w:val="00B07A5D"/>
    <w:pPr>
      <w:ind w:left="2579" w:right="2400"/>
      <w:jc w:val="center"/>
    </w:pPr>
    <w:rPr>
      <w:rFonts w:ascii="Gill Sans MT" w:eastAsia="Gill Sans MT" w:hAnsi="Gill Sans MT" w:cs="Gill Sans MT"/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1"/>
    <w:rsid w:val="00B07A5D"/>
    <w:rPr>
      <w:rFonts w:ascii="Gill Sans MT" w:eastAsia="Gill Sans MT" w:hAnsi="Gill Sans MT" w:cs="Gill Sans MT"/>
      <w:b/>
      <w:bCs/>
      <w:sz w:val="30"/>
      <w:szCs w:val="30"/>
      <w:lang w:val="en-US"/>
    </w:rPr>
  </w:style>
  <w:style w:type="paragraph" w:styleId="Paragraphedeliste">
    <w:name w:val="List Paragraph"/>
    <w:basedOn w:val="Normal"/>
    <w:uiPriority w:val="34"/>
    <w:qFormat/>
    <w:rsid w:val="00B07A5D"/>
    <w:pPr>
      <w:ind w:left="1206" w:hanging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kingitwork.hi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MIW2020REPO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1220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Humanité &amp; inclusion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Laurène COLIN</dc:creator>
  <cp:keywords/>
  <dc:description/>
  <cp:lastModifiedBy>Laurène COLIN</cp:lastModifiedBy>
  <cp:revision>55</cp:revision>
  <dcterms:created xsi:type="dcterms:W3CDTF">2021-03-05T08:24:00Z</dcterms:created>
  <dcterms:modified xsi:type="dcterms:W3CDTF">2021-03-05T11:11:00Z</dcterms:modified>
</cp:coreProperties>
</file>