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FB" w:rsidRDefault="00BD18FB" w:rsidP="00BD18FB">
      <w:pPr>
        <w:spacing w:line="276" w:lineRule="auto"/>
        <w:contextualSpacing/>
        <w:jc w:val="center"/>
        <w:rPr>
          <w:rFonts w:ascii="Calibri" w:hAnsi="Calibri"/>
          <w:b/>
          <w:sz w:val="28"/>
        </w:rPr>
      </w:pPr>
      <w:bookmarkStart w:id="0" w:name="_GoBack"/>
      <w:bookmarkEnd w:id="0"/>
      <w:r>
        <w:rPr>
          <w:rFonts w:ascii="Calibri" w:hAnsi="Calibri"/>
          <w:b/>
          <w:sz w:val="28"/>
        </w:rPr>
        <w:t xml:space="preserve">Second </w:t>
      </w:r>
      <w:r w:rsidRPr="00A2003C">
        <w:rPr>
          <w:rFonts w:ascii="Calibri" w:hAnsi="Calibri"/>
          <w:b/>
          <w:sz w:val="28"/>
        </w:rPr>
        <w:t>African call for good practices on the elimination and prevention of and response to violence, abuse and exploitation of women and girls with disabilities</w:t>
      </w:r>
    </w:p>
    <w:p w:rsidR="00BD18FB" w:rsidRPr="00B304CA" w:rsidRDefault="00BD18FB" w:rsidP="00BD18FB">
      <w:pPr>
        <w:spacing w:before="120" w:after="120" w:line="276" w:lineRule="auto"/>
        <w:jc w:val="center"/>
        <w:rPr>
          <w:rFonts w:ascii="Calibri" w:hAnsi="Calibri"/>
          <w:b/>
          <w:smallCaps/>
          <w:sz w:val="32"/>
          <w:szCs w:val="32"/>
          <w:u w:val="single"/>
        </w:rPr>
      </w:pPr>
      <w:r>
        <w:rPr>
          <w:rFonts w:ascii="Calibri" w:hAnsi="Calibri"/>
          <w:b/>
          <w:smallCaps/>
          <w:sz w:val="32"/>
          <w:szCs w:val="32"/>
          <w:u w:val="single"/>
        </w:rPr>
        <w:t>Questionnaire</w:t>
      </w:r>
    </w:p>
    <w:p w:rsidR="00BD18FB" w:rsidRPr="009024EB" w:rsidRDefault="00BD18FB" w:rsidP="00BD18FB">
      <w:pPr>
        <w:spacing w:after="120" w:line="276" w:lineRule="auto"/>
        <w:jc w:val="center"/>
        <w:rPr>
          <w:rFonts w:ascii="Calibri" w:hAnsi="Calibri"/>
          <w:b/>
          <w:color w:val="FF0000"/>
          <w:sz w:val="28"/>
        </w:rPr>
      </w:pPr>
      <w:r w:rsidRPr="009024EB">
        <w:rPr>
          <w:rFonts w:ascii="Calibri" w:hAnsi="Calibri"/>
          <w:b/>
          <w:color w:val="FF0000"/>
          <w:sz w:val="28"/>
          <w:u w:val="single"/>
        </w:rPr>
        <w:t>Deadline</w:t>
      </w:r>
      <w:r w:rsidRPr="009024EB">
        <w:rPr>
          <w:rFonts w:ascii="Calibri" w:hAnsi="Calibri"/>
          <w:b/>
          <w:color w:val="FF0000"/>
          <w:sz w:val="28"/>
        </w:rPr>
        <w:t xml:space="preserve">:  </w:t>
      </w:r>
      <w:r w:rsidR="00030318">
        <w:rPr>
          <w:rFonts w:ascii="Calibri" w:hAnsi="Calibri"/>
          <w:b/>
          <w:color w:val="FF0000"/>
          <w:sz w:val="28"/>
        </w:rPr>
        <w:t>16</w:t>
      </w:r>
      <w:r>
        <w:rPr>
          <w:rFonts w:ascii="Calibri" w:hAnsi="Calibri"/>
          <w:b/>
          <w:color w:val="FF0000"/>
          <w:sz w:val="28"/>
        </w:rPr>
        <w:t xml:space="preserve"> November 2018</w:t>
      </w:r>
    </w:p>
    <w:p w:rsidR="00CE4C15" w:rsidRPr="00F46F9B" w:rsidRDefault="00CE4C15" w:rsidP="00CE4C15">
      <w:pPr>
        <w:shd w:val="clear" w:color="auto" w:fill="DBE5F1"/>
        <w:jc w:val="both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Do you n</w:t>
      </w:r>
      <w:r w:rsidRPr="00F46F9B">
        <w:rPr>
          <w:rFonts w:ascii="Calibri" w:hAnsi="Calibri"/>
          <w:i/>
          <w:sz w:val="28"/>
          <w:szCs w:val="28"/>
        </w:rPr>
        <w:t xml:space="preserve">eed support in filling out the questionnaire? Contact us directly at </w:t>
      </w:r>
      <w:hyperlink r:id="rId9" w:history="1">
        <w:r w:rsidR="00BD18FB" w:rsidRPr="00D92851">
          <w:rPr>
            <w:rStyle w:val="Lienhypertexte"/>
            <w:rFonts w:ascii="Calibri" w:hAnsi="Calibri"/>
            <w:i/>
            <w:sz w:val="28"/>
            <w:szCs w:val="28"/>
          </w:rPr>
          <w:t>mc.garin@hi.org</w:t>
        </w:r>
      </w:hyperlink>
      <w:r w:rsidRPr="00F46F9B">
        <w:rPr>
          <w:rFonts w:ascii="Calibri" w:hAnsi="Calibri"/>
          <w:i/>
          <w:sz w:val="28"/>
          <w:szCs w:val="28"/>
        </w:rPr>
        <w:t xml:space="preserve"> and we will work on it together!</w:t>
      </w:r>
    </w:p>
    <w:p w:rsidR="00CE4C15" w:rsidRPr="001C6C83" w:rsidRDefault="00CE4C15" w:rsidP="007543B2">
      <w:pPr>
        <w:rPr>
          <w:rFonts w:asciiTheme="majorHAnsi" w:hAnsiTheme="majorHAnsi"/>
        </w:rPr>
      </w:pPr>
    </w:p>
    <w:p w:rsidR="00091A25" w:rsidRPr="001C6C83" w:rsidRDefault="00DB37CF" w:rsidP="007543B2">
      <w:pPr>
        <w:rPr>
          <w:rFonts w:asciiTheme="majorHAnsi" w:hAnsiTheme="majorHAnsi"/>
          <w:b/>
        </w:rPr>
      </w:pPr>
      <w:r w:rsidRPr="001C6C83">
        <w:rPr>
          <w:rFonts w:asciiTheme="majorHAnsi" w:hAnsiTheme="majorHAnsi"/>
          <w:b/>
        </w:rPr>
        <w:t>Please fill in the following background information:</w:t>
      </w:r>
    </w:p>
    <w:p w:rsidR="00D3178F" w:rsidRPr="001C6C83" w:rsidRDefault="00091A25" w:rsidP="00D31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1C6C83">
        <w:rPr>
          <w:rFonts w:asciiTheme="majorHAnsi" w:hAnsiTheme="majorHAnsi"/>
        </w:rPr>
        <w:t>Organization name:</w:t>
      </w:r>
    </w:p>
    <w:p w:rsidR="00091A25" w:rsidRPr="001C6C83" w:rsidRDefault="00091A25" w:rsidP="00D31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D3178F" w:rsidRPr="001C6C83" w:rsidRDefault="00BD18FB" w:rsidP="00D31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Name, </w:t>
      </w:r>
      <w:r w:rsidR="00091A25" w:rsidRPr="001C6C83">
        <w:rPr>
          <w:rFonts w:asciiTheme="majorHAnsi" w:hAnsiTheme="majorHAnsi"/>
        </w:rPr>
        <w:t>title</w:t>
      </w:r>
      <w:r>
        <w:rPr>
          <w:rFonts w:asciiTheme="majorHAnsi" w:hAnsiTheme="majorHAnsi"/>
        </w:rPr>
        <w:t xml:space="preserve"> and position</w:t>
      </w:r>
      <w:r w:rsidR="00091A25" w:rsidRPr="001C6C83">
        <w:rPr>
          <w:rFonts w:asciiTheme="majorHAnsi" w:hAnsiTheme="majorHAnsi"/>
        </w:rPr>
        <w:t xml:space="preserve"> of </w:t>
      </w:r>
      <w:r>
        <w:rPr>
          <w:rFonts w:asciiTheme="majorHAnsi" w:hAnsiTheme="majorHAnsi"/>
        </w:rPr>
        <w:t xml:space="preserve">the </w:t>
      </w:r>
      <w:r w:rsidR="00091A25" w:rsidRPr="001C6C83">
        <w:rPr>
          <w:rFonts w:asciiTheme="majorHAnsi" w:hAnsiTheme="majorHAnsi"/>
        </w:rPr>
        <w:t>person submitting the application:</w:t>
      </w:r>
    </w:p>
    <w:p w:rsidR="00091A25" w:rsidRPr="001C6C83" w:rsidRDefault="00091A25" w:rsidP="00D31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D3178F" w:rsidRPr="00A3319C" w:rsidRDefault="00091A25" w:rsidP="00D31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  <w:r w:rsidRPr="00A3319C">
        <w:rPr>
          <w:rFonts w:asciiTheme="majorHAnsi" w:hAnsiTheme="majorHAnsi"/>
          <w:b/>
        </w:rPr>
        <w:t>Contact information</w:t>
      </w:r>
    </w:p>
    <w:p w:rsidR="00D3178F" w:rsidRPr="001C6C83" w:rsidRDefault="00BD18FB" w:rsidP="00D31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Postal</w:t>
      </w:r>
      <w:r w:rsidR="00D3178F" w:rsidRPr="001C6C83">
        <w:rPr>
          <w:rFonts w:asciiTheme="majorHAnsi" w:hAnsiTheme="majorHAnsi"/>
        </w:rPr>
        <w:t xml:space="preserve"> address</w:t>
      </w:r>
      <w:r w:rsidR="002A581B">
        <w:rPr>
          <w:rFonts w:asciiTheme="majorHAnsi" w:hAnsiTheme="majorHAnsi"/>
        </w:rPr>
        <w:t>:</w:t>
      </w:r>
    </w:p>
    <w:p w:rsidR="00D3178F" w:rsidRPr="001C6C83" w:rsidRDefault="00D3178F" w:rsidP="00D31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1C6C83">
        <w:rPr>
          <w:rFonts w:asciiTheme="majorHAnsi" w:hAnsiTheme="majorHAnsi"/>
        </w:rPr>
        <w:t>Telephone number</w:t>
      </w:r>
      <w:r w:rsidR="002A581B">
        <w:rPr>
          <w:rFonts w:asciiTheme="majorHAnsi" w:hAnsiTheme="majorHAnsi"/>
        </w:rPr>
        <w:t>:</w:t>
      </w:r>
    </w:p>
    <w:p w:rsidR="00D3178F" w:rsidRPr="001C6C83" w:rsidRDefault="00D3178F" w:rsidP="00D31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1C6C83">
        <w:rPr>
          <w:rFonts w:asciiTheme="majorHAnsi" w:hAnsiTheme="majorHAnsi"/>
        </w:rPr>
        <w:t>Email</w:t>
      </w:r>
      <w:r w:rsidR="002A581B">
        <w:rPr>
          <w:rFonts w:asciiTheme="majorHAnsi" w:hAnsiTheme="majorHAnsi"/>
        </w:rPr>
        <w:t>:</w:t>
      </w:r>
    </w:p>
    <w:p w:rsidR="00D3178F" w:rsidRPr="001C6C83" w:rsidRDefault="00D3178F" w:rsidP="00D31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1C6C83">
        <w:rPr>
          <w:rFonts w:asciiTheme="majorHAnsi" w:hAnsiTheme="majorHAnsi"/>
        </w:rPr>
        <w:t>Skype contact</w:t>
      </w:r>
      <w:r w:rsidR="002A581B">
        <w:rPr>
          <w:rFonts w:asciiTheme="majorHAnsi" w:hAnsiTheme="majorHAnsi"/>
        </w:rPr>
        <w:t>:</w:t>
      </w:r>
      <w:r w:rsidRPr="001C6C83">
        <w:rPr>
          <w:rFonts w:asciiTheme="majorHAnsi" w:hAnsiTheme="majorHAnsi"/>
        </w:rPr>
        <w:t xml:space="preserve"> </w:t>
      </w:r>
      <w:r w:rsidR="00091A25" w:rsidRPr="001C6C83">
        <w:rPr>
          <w:rFonts w:asciiTheme="majorHAnsi" w:hAnsiTheme="majorHAnsi"/>
        </w:rPr>
        <w:t xml:space="preserve"> </w:t>
      </w:r>
    </w:p>
    <w:p w:rsidR="00091A25" w:rsidRPr="001C6C83" w:rsidRDefault="00091A25" w:rsidP="00D31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1C6C83">
        <w:rPr>
          <w:rFonts w:asciiTheme="majorHAnsi" w:hAnsiTheme="majorHAnsi"/>
        </w:rPr>
        <w:t xml:space="preserve"> </w:t>
      </w:r>
    </w:p>
    <w:p w:rsidR="00D3178F" w:rsidRPr="001C6C83" w:rsidRDefault="00091A25" w:rsidP="00D31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1C6C83">
        <w:rPr>
          <w:rFonts w:asciiTheme="majorHAnsi" w:hAnsiTheme="majorHAnsi"/>
        </w:rPr>
        <w:t xml:space="preserve">Name of good practice:  </w:t>
      </w:r>
    </w:p>
    <w:p w:rsidR="00091A25" w:rsidRPr="001C6C83" w:rsidRDefault="00091A25" w:rsidP="00D31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D3178F" w:rsidRPr="001C6C83" w:rsidRDefault="00091A25" w:rsidP="00D31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1C6C83">
        <w:rPr>
          <w:rFonts w:asciiTheme="majorHAnsi" w:hAnsiTheme="majorHAnsi"/>
        </w:rPr>
        <w:t xml:space="preserve">Location where </w:t>
      </w:r>
      <w:r w:rsidR="00BD18FB">
        <w:rPr>
          <w:rFonts w:asciiTheme="majorHAnsi" w:hAnsiTheme="majorHAnsi"/>
        </w:rPr>
        <w:t xml:space="preserve">the </w:t>
      </w:r>
      <w:r w:rsidR="00BD3029">
        <w:rPr>
          <w:rFonts w:asciiTheme="majorHAnsi" w:hAnsiTheme="majorHAnsi"/>
        </w:rPr>
        <w:t xml:space="preserve">practice has been </w:t>
      </w:r>
      <w:r w:rsidR="00BD3029" w:rsidRPr="00A3319C">
        <w:rPr>
          <w:rFonts w:asciiTheme="majorHAnsi" w:hAnsiTheme="majorHAnsi"/>
        </w:rPr>
        <w:t xml:space="preserve">implemented (country, region, </w:t>
      </w:r>
      <w:r w:rsidR="00A3319C" w:rsidRPr="00A3319C">
        <w:rPr>
          <w:rFonts w:asciiTheme="majorHAnsi" w:hAnsiTheme="majorHAnsi"/>
        </w:rPr>
        <w:t>and city</w:t>
      </w:r>
      <w:r w:rsidR="00BD3029" w:rsidRPr="00A3319C">
        <w:rPr>
          <w:rFonts w:asciiTheme="majorHAnsi" w:hAnsiTheme="majorHAnsi"/>
        </w:rPr>
        <w:t xml:space="preserve"> if relevant):</w:t>
      </w:r>
      <w:r w:rsidR="00B760A4">
        <w:rPr>
          <w:rFonts w:asciiTheme="majorHAnsi" w:hAnsiTheme="majorHAnsi"/>
        </w:rPr>
        <w:tab/>
      </w:r>
      <w:r w:rsidR="00BD3029">
        <w:rPr>
          <w:rFonts w:asciiTheme="majorHAnsi" w:hAnsiTheme="majorHAnsi"/>
        </w:rPr>
        <w:t xml:space="preserve"> </w:t>
      </w:r>
    </w:p>
    <w:p w:rsidR="00D3178F" w:rsidRPr="001C6C83" w:rsidRDefault="00D3178F" w:rsidP="00D31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D31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A3319C" w:rsidRDefault="007543B2" w:rsidP="007543B2">
      <w:pPr>
        <w:pStyle w:val="Paragraphedeliste"/>
        <w:numPr>
          <w:ilvl w:val="0"/>
          <w:numId w:val="7"/>
        </w:numPr>
        <w:spacing w:before="240" w:after="120"/>
        <w:ind w:left="284" w:hanging="284"/>
        <w:contextualSpacing w:val="0"/>
        <w:rPr>
          <w:rFonts w:asciiTheme="majorHAnsi" w:hAnsiTheme="majorHAnsi"/>
        </w:rPr>
      </w:pPr>
      <w:r w:rsidRPr="00A3319C">
        <w:rPr>
          <w:rFonts w:asciiTheme="majorHAnsi" w:hAnsiTheme="majorHAnsi"/>
        </w:rPr>
        <w:t xml:space="preserve">Please </w:t>
      </w:r>
      <w:r w:rsidRPr="00A3319C">
        <w:rPr>
          <w:rFonts w:asciiTheme="majorHAnsi" w:hAnsiTheme="majorHAnsi"/>
          <w:highlight w:val="yellow"/>
        </w:rPr>
        <w:t>highlight</w:t>
      </w:r>
      <w:r w:rsidRPr="00A3319C">
        <w:rPr>
          <w:rFonts w:asciiTheme="majorHAnsi" w:hAnsiTheme="majorHAnsi"/>
        </w:rPr>
        <w:t xml:space="preserve"> which priority area your practice addresses (I, II or III).  Please choose ONE priority area only. </w:t>
      </w:r>
    </w:p>
    <w:p w:rsidR="007543B2" w:rsidRPr="001C6C83" w:rsidRDefault="007543B2" w:rsidP="007543B2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  <w:szCs w:val="38"/>
        </w:rPr>
      </w:pPr>
      <w:r w:rsidRPr="001C6C83">
        <w:rPr>
          <w:rFonts w:asciiTheme="majorHAnsi" w:hAnsiTheme="majorHAnsi" w:cs="Lucida Console"/>
          <w:b/>
          <w:szCs w:val="38"/>
        </w:rPr>
        <w:t>Priority areas within the call for good practices</w:t>
      </w:r>
      <w:r w:rsidRPr="001C6C83">
        <w:rPr>
          <w:rFonts w:asciiTheme="majorHAnsi" w:hAnsiTheme="majorHAnsi" w:cs="Lucida Console"/>
          <w:szCs w:val="38"/>
        </w:rPr>
        <w:t>:</w:t>
      </w:r>
    </w:p>
    <w:p w:rsidR="002A581B" w:rsidRPr="002A581B" w:rsidRDefault="000836ED" w:rsidP="00A3319C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1077"/>
        <w:contextualSpacing w:val="0"/>
        <w:rPr>
          <w:rFonts w:ascii="Calibri" w:hAnsi="Calibri" w:cs="Lucida Console"/>
          <w:szCs w:val="38"/>
        </w:rPr>
      </w:pPr>
      <w:r w:rsidRPr="002A581B">
        <w:rPr>
          <w:rFonts w:ascii="Calibri" w:hAnsi="Calibri" w:cs="Lucida Console"/>
          <w:szCs w:val="38"/>
        </w:rPr>
        <w:t>Issues of ACCESS for girls and women with disabilities in order to prevent or eliminate violence, exploitation and abuse</w:t>
      </w:r>
    </w:p>
    <w:p w:rsidR="002A581B" w:rsidRPr="00A3319C" w:rsidRDefault="000836ED" w:rsidP="00A3319C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1077"/>
        <w:contextualSpacing w:val="0"/>
        <w:rPr>
          <w:rFonts w:ascii="Calibri" w:hAnsi="Calibri" w:cs="Lucida Console"/>
          <w:szCs w:val="38"/>
        </w:rPr>
      </w:pPr>
      <w:r w:rsidRPr="00A3319C">
        <w:rPr>
          <w:rFonts w:ascii="Calibri" w:hAnsi="Calibri" w:cs="Lucida Console"/>
          <w:szCs w:val="38"/>
        </w:rPr>
        <w:t>Issues of RIGHTS PROTECTION of girls and women with disabilities in order to prevent and eliminate violence, abuse and exploitation</w:t>
      </w:r>
    </w:p>
    <w:p w:rsidR="000836ED" w:rsidRPr="002A581B" w:rsidRDefault="000836ED" w:rsidP="00A3319C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1077"/>
        <w:contextualSpacing w:val="0"/>
        <w:rPr>
          <w:rFonts w:asciiTheme="majorHAnsi" w:hAnsiTheme="majorHAnsi" w:cs="Lucida Console"/>
          <w:szCs w:val="38"/>
        </w:rPr>
      </w:pPr>
      <w:r w:rsidRPr="002A581B">
        <w:rPr>
          <w:rFonts w:ascii="Calibri" w:hAnsi="Calibri" w:cs="Lucida Console"/>
          <w:szCs w:val="38"/>
        </w:rPr>
        <w:t>TOOLS and STRATEGIES that support the prevention and elimination of violence, abuse and exploitation of women and girls with disabilities</w:t>
      </w:r>
    </w:p>
    <w:p w:rsidR="00A3319C" w:rsidRDefault="00A3319C" w:rsidP="00A3319C">
      <w:pPr>
        <w:pStyle w:val="Paragraphedeliste"/>
        <w:numPr>
          <w:ilvl w:val="0"/>
          <w:numId w:val="7"/>
        </w:numPr>
        <w:spacing w:before="240" w:after="120"/>
        <w:ind w:left="284" w:hanging="284"/>
        <w:contextualSpacing w:val="0"/>
        <w:rPr>
          <w:rFonts w:asciiTheme="majorHAnsi" w:hAnsiTheme="majorHAnsi" w:cs="Lucida Console"/>
          <w:b/>
          <w:szCs w:val="38"/>
          <w:u w:val="single"/>
        </w:rPr>
      </w:pPr>
      <w:r w:rsidRPr="00A3319C">
        <w:rPr>
          <w:rFonts w:asciiTheme="majorHAnsi" w:hAnsiTheme="majorHAnsi"/>
        </w:rPr>
        <w:lastRenderedPageBreak/>
        <w:t>Within</w:t>
      </w:r>
      <w:r w:rsidRPr="00A3319C">
        <w:rPr>
          <w:rFonts w:ascii="Segoe UI" w:hAnsi="Segoe UI" w:cs="Segoe UI"/>
          <w:color w:val="000000"/>
          <w:sz w:val="20"/>
          <w:szCs w:val="20"/>
        </w:rPr>
        <w:t xml:space="preserve"> this priority</w:t>
      </w:r>
      <w:r>
        <w:rPr>
          <w:rFonts w:ascii="Segoe UI" w:hAnsi="Segoe UI" w:cs="Segoe UI"/>
          <w:color w:val="000000"/>
          <w:sz w:val="20"/>
          <w:szCs w:val="20"/>
        </w:rPr>
        <w:t xml:space="preserve"> area</w:t>
      </w:r>
      <w:r w:rsidRPr="00A3319C">
        <w:rPr>
          <w:rFonts w:ascii="Segoe UI" w:hAnsi="Segoe UI" w:cs="Segoe UI"/>
          <w:color w:val="000000"/>
          <w:sz w:val="20"/>
          <w:szCs w:val="20"/>
        </w:rPr>
        <w:t>, select one or more sub topics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D18FB">
        <w:rPr>
          <w:rFonts w:asciiTheme="majorHAnsi" w:hAnsiTheme="majorHAnsi"/>
        </w:rPr>
        <w:t>by putting an X in the boxes:</w:t>
      </w:r>
    </w:p>
    <w:p w:rsidR="000836ED" w:rsidRPr="001C6C83" w:rsidRDefault="008D2F55" w:rsidP="00B54B1E">
      <w:pPr>
        <w:widowControl w:val="0"/>
        <w:autoSpaceDE w:val="0"/>
        <w:autoSpaceDN w:val="0"/>
        <w:adjustRightInd w:val="0"/>
        <w:spacing w:before="240" w:after="200"/>
        <w:rPr>
          <w:rFonts w:asciiTheme="majorHAnsi" w:hAnsiTheme="majorHAnsi" w:cs="Lucida Console"/>
          <w:szCs w:val="38"/>
          <w:u w:val="single"/>
        </w:rPr>
      </w:pPr>
      <w:r w:rsidRPr="001C6C83">
        <w:rPr>
          <w:rFonts w:asciiTheme="majorHAnsi" w:hAnsiTheme="majorHAnsi" w:cs="Lucida Console"/>
          <w:b/>
          <w:szCs w:val="38"/>
          <w:u w:val="single"/>
        </w:rPr>
        <w:t>Sub-topic</w:t>
      </w:r>
      <w:r w:rsidR="00C210B5" w:rsidRPr="001C6C83">
        <w:rPr>
          <w:rFonts w:asciiTheme="majorHAnsi" w:hAnsiTheme="majorHAnsi" w:cs="Lucida Console"/>
          <w:b/>
          <w:szCs w:val="38"/>
          <w:u w:val="single"/>
        </w:rPr>
        <w:t xml:space="preserve"> I</w:t>
      </w:r>
      <w:r w:rsidR="000836ED" w:rsidRPr="001C6C83">
        <w:rPr>
          <w:rFonts w:asciiTheme="majorHAnsi" w:hAnsiTheme="majorHAnsi" w:cs="Lucida Console"/>
          <w:szCs w:val="38"/>
          <w:u w:val="single"/>
        </w:rPr>
        <w:t xml:space="preserve">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8105"/>
      </w:tblGrid>
      <w:tr w:rsidR="003B461A" w:rsidTr="00DF047A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3B461A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8105" w:type="dxa"/>
            <w:tcBorders>
              <w:top w:val="nil"/>
              <w:bottom w:val="nil"/>
              <w:right w:val="nil"/>
            </w:tcBorders>
            <w:vAlign w:val="bottom"/>
          </w:tcPr>
          <w:p w:rsidR="003B461A" w:rsidRPr="003B461A" w:rsidRDefault="003B461A" w:rsidP="00DF047A">
            <w:pPr>
              <w:widowControl w:val="0"/>
              <w:tabs>
                <w:tab w:val="left" w:pos="1725"/>
              </w:tabs>
              <w:autoSpaceDE w:val="0"/>
              <w:autoSpaceDN w:val="0"/>
              <w:adjustRightInd w:val="0"/>
              <w:spacing w:after="360"/>
              <w:rPr>
                <w:rFonts w:ascii="Calibri" w:hAnsi="Calibri" w:cs="Helvetica"/>
                <w:bCs/>
              </w:rPr>
            </w:pPr>
            <w:r w:rsidRPr="001C6C83">
              <w:rPr>
                <w:rFonts w:asciiTheme="majorHAnsi" w:hAnsiTheme="majorHAnsi" w:cs="Lucida Console"/>
                <w:szCs w:val="38"/>
              </w:rPr>
              <w:t>Access to health, including sexual and reproductive health (CRPD article 25)</w:t>
            </w:r>
          </w:p>
        </w:tc>
      </w:tr>
      <w:tr w:rsidR="003B461A" w:rsidTr="00DF047A">
        <w:tc>
          <w:tcPr>
            <w:tcW w:w="675" w:type="dxa"/>
            <w:tcBorders>
              <w:left w:val="nil"/>
              <w:right w:val="nil"/>
            </w:tcBorders>
          </w:tcPr>
          <w:p w:rsidR="003B461A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61A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  <w:tr w:rsidR="003B461A" w:rsidTr="00DF047A">
        <w:tc>
          <w:tcPr>
            <w:tcW w:w="675" w:type="dxa"/>
            <w:tcBorders>
              <w:bottom w:val="single" w:sz="4" w:space="0" w:color="auto"/>
            </w:tcBorders>
          </w:tcPr>
          <w:p w:rsidR="003B461A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8105" w:type="dxa"/>
            <w:tcBorders>
              <w:top w:val="nil"/>
              <w:bottom w:val="nil"/>
              <w:right w:val="nil"/>
            </w:tcBorders>
            <w:vAlign w:val="bottom"/>
          </w:tcPr>
          <w:p w:rsidR="003B461A" w:rsidRPr="001C6C83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  <w:r w:rsidRPr="001C6C83">
              <w:rPr>
                <w:rFonts w:asciiTheme="majorHAnsi" w:hAnsiTheme="majorHAnsi" w:cs="Lucida Console"/>
                <w:szCs w:val="38"/>
              </w:rPr>
              <w:t>Education on health, including sexual and reproductive health (CRPD article 25)</w:t>
            </w:r>
          </w:p>
          <w:p w:rsidR="003B461A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  <w:tr w:rsidR="003B461A" w:rsidTr="00DF047A">
        <w:tc>
          <w:tcPr>
            <w:tcW w:w="675" w:type="dxa"/>
            <w:tcBorders>
              <w:left w:val="nil"/>
              <w:right w:val="nil"/>
            </w:tcBorders>
          </w:tcPr>
          <w:p w:rsidR="003B461A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61A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  <w:tr w:rsidR="003B461A" w:rsidTr="00DF047A">
        <w:tc>
          <w:tcPr>
            <w:tcW w:w="675" w:type="dxa"/>
            <w:tcBorders>
              <w:bottom w:val="single" w:sz="4" w:space="0" w:color="auto"/>
            </w:tcBorders>
          </w:tcPr>
          <w:p w:rsidR="003B461A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8105" w:type="dxa"/>
            <w:tcBorders>
              <w:top w:val="nil"/>
              <w:bottom w:val="nil"/>
              <w:right w:val="nil"/>
            </w:tcBorders>
            <w:vAlign w:val="bottom"/>
          </w:tcPr>
          <w:p w:rsidR="003B461A" w:rsidRPr="001C6C83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  <w:r w:rsidRPr="001C6C83">
              <w:rPr>
                <w:rFonts w:asciiTheme="majorHAnsi" w:hAnsiTheme="majorHAnsi" w:cs="Lucida Console"/>
                <w:szCs w:val="38"/>
              </w:rPr>
              <w:t>Access to education and employment (CRPD articles 24 and 27)</w:t>
            </w:r>
          </w:p>
          <w:p w:rsidR="003B461A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  <w:tr w:rsidR="003B461A" w:rsidTr="00DF047A">
        <w:tc>
          <w:tcPr>
            <w:tcW w:w="675" w:type="dxa"/>
            <w:tcBorders>
              <w:left w:val="nil"/>
              <w:right w:val="nil"/>
            </w:tcBorders>
          </w:tcPr>
          <w:p w:rsidR="003B461A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61A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  <w:tr w:rsidR="003B461A" w:rsidTr="00DF047A">
        <w:tc>
          <w:tcPr>
            <w:tcW w:w="675" w:type="dxa"/>
            <w:tcBorders>
              <w:bottom w:val="single" w:sz="4" w:space="0" w:color="auto"/>
            </w:tcBorders>
          </w:tcPr>
          <w:p w:rsidR="003B461A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8105" w:type="dxa"/>
            <w:tcBorders>
              <w:top w:val="nil"/>
              <w:bottom w:val="nil"/>
              <w:right w:val="nil"/>
            </w:tcBorders>
            <w:vAlign w:val="bottom"/>
          </w:tcPr>
          <w:p w:rsidR="003B461A" w:rsidRPr="001C6C83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  <w:r w:rsidRPr="001C6C83">
              <w:rPr>
                <w:rFonts w:asciiTheme="majorHAnsi" w:hAnsiTheme="majorHAnsi" w:cs="Lucida Console"/>
                <w:szCs w:val="38"/>
              </w:rPr>
              <w:t>Access to justice (CRPD article 13)</w:t>
            </w:r>
          </w:p>
          <w:p w:rsidR="003B461A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  <w:tr w:rsidR="003B461A" w:rsidTr="00DF047A">
        <w:tc>
          <w:tcPr>
            <w:tcW w:w="675" w:type="dxa"/>
            <w:tcBorders>
              <w:left w:val="nil"/>
              <w:right w:val="nil"/>
            </w:tcBorders>
          </w:tcPr>
          <w:p w:rsidR="003B461A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61A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  <w:tr w:rsidR="003B461A" w:rsidTr="00DF047A">
        <w:tc>
          <w:tcPr>
            <w:tcW w:w="675" w:type="dxa"/>
          </w:tcPr>
          <w:p w:rsidR="003B461A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8105" w:type="dxa"/>
            <w:tcBorders>
              <w:top w:val="nil"/>
              <w:bottom w:val="nil"/>
              <w:right w:val="nil"/>
            </w:tcBorders>
            <w:vAlign w:val="bottom"/>
          </w:tcPr>
          <w:p w:rsidR="003B461A" w:rsidRPr="001C6C83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  <w:r w:rsidRPr="001C6C83">
              <w:rPr>
                <w:rFonts w:asciiTheme="majorHAnsi" w:hAnsiTheme="majorHAnsi" w:cs="Lucida Console"/>
                <w:szCs w:val="38"/>
              </w:rPr>
              <w:t>Access to support, services and reasonable accommodations (CRPD article 2)</w:t>
            </w:r>
          </w:p>
          <w:p w:rsidR="003B461A" w:rsidRDefault="003B461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</w:tbl>
    <w:p w:rsidR="007543B2" w:rsidRPr="001C6C83" w:rsidRDefault="00C210B5" w:rsidP="00B54B1E">
      <w:pPr>
        <w:widowControl w:val="0"/>
        <w:autoSpaceDE w:val="0"/>
        <w:autoSpaceDN w:val="0"/>
        <w:adjustRightInd w:val="0"/>
        <w:spacing w:before="240" w:after="200"/>
        <w:rPr>
          <w:rFonts w:asciiTheme="majorHAnsi" w:hAnsiTheme="majorHAnsi" w:cs="Lucida Console"/>
          <w:szCs w:val="38"/>
        </w:rPr>
      </w:pPr>
      <w:r w:rsidRPr="001C6C83">
        <w:rPr>
          <w:rFonts w:asciiTheme="majorHAnsi" w:hAnsiTheme="majorHAnsi" w:cs="Lucida Console"/>
          <w:b/>
          <w:szCs w:val="38"/>
          <w:u w:val="single"/>
        </w:rPr>
        <w:t>Sub-topic II</w:t>
      </w:r>
      <w:r w:rsidRPr="001C6C83">
        <w:rPr>
          <w:rFonts w:asciiTheme="majorHAnsi" w:hAnsiTheme="majorHAnsi" w:cs="Lucida Console"/>
          <w:szCs w:val="38"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8105"/>
      </w:tblGrid>
      <w:tr w:rsidR="00DF047A" w:rsidTr="00DF047A">
        <w:tc>
          <w:tcPr>
            <w:tcW w:w="675" w:type="dxa"/>
            <w:tcBorders>
              <w:bottom w:val="single" w:sz="4" w:space="0" w:color="auto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8105" w:type="dxa"/>
            <w:tcBorders>
              <w:top w:val="nil"/>
              <w:bottom w:val="nil"/>
              <w:right w:val="nil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  <w:r w:rsidRPr="001C6C83">
              <w:rPr>
                <w:rFonts w:asciiTheme="majorHAnsi" w:hAnsiTheme="majorHAnsi" w:cs="Lucida Console"/>
                <w:szCs w:val="38"/>
              </w:rPr>
              <w:t>Autonomy and right to live in the community (CRPD article 19) and institutionalization and involuntary confinement (CRPD articles14, 19, 15)</w:t>
            </w:r>
          </w:p>
        </w:tc>
      </w:tr>
      <w:tr w:rsidR="00DF047A" w:rsidTr="00DF047A">
        <w:tc>
          <w:tcPr>
            <w:tcW w:w="675" w:type="dxa"/>
            <w:tcBorders>
              <w:left w:val="nil"/>
              <w:right w:val="nil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  <w:tr w:rsidR="00DF047A" w:rsidTr="00DF047A">
        <w:tc>
          <w:tcPr>
            <w:tcW w:w="675" w:type="dxa"/>
            <w:tcBorders>
              <w:bottom w:val="single" w:sz="4" w:space="0" w:color="auto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8105" w:type="dxa"/>
            <w:tcBorders>
              <w:top w:val="nil"/>
              <w:bottom w:val="nil"/>
              <w:right w:val="nil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  <w:r w:rsidRPr="001C6C83">
              <w:rPr>
                <w:rFonts w:asciiTheme="majorHAnsi" w:hAnsiTheme="majorHAnsi" w:cs="Lucida Console"/>
                <w:szCs w:val="38"/>
              </w:rPr>
              <w:t>Forced medical treatment and forced sterilization and informed consent (CRPD articles 15 and  17)</w:t>
            </w:r>
          </w:p>
        </w:tc>
      </w:tr>
      <w:tr w:rsidR="00DF047A" w:rsidTr="00DF047A">
        <w:tc>
          <w:tcPr>
            <w:tcW w:w="675" w:type="dxa"/>
            <w:tcBorders>
              <w:left w:val="nil"/>
              <w:right w:val="nil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  <w:tr w:rsidR="00DF047A" w:rsidTr="00DF047A">
        <w:tc>
          <w:tcPr>
            <w:tcW w:w="675" w:type="dxa"/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8105" w:type="dxa"/>
            <w:tcBorders>
              <w:top w:val="nil"/>
              <w:bottom w:val="nil"/>
              <w:right w:val="nil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  <w:r w:rsidRPr="001C6C83">
              <w:rPr>
                <w:rFonts w:asciiTheme="majorHAnsi" w:hAnsiTheme="majorHAnsi" w:cs="Lucida Console"/>
                <w:szCs w:val="38"/>
              </w:rPr>
              <w:t>Legal capacity (CRPD article 12)</w:t>
            </w:r>
          </w:p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</w:tbl>
    <w:p w:rsidR="007543B2" w:rsidRPr="001C6C83" w:rsidRDefault="00C210B5" w:rsidP="00B54B1E">
      <w:pPr>
        <w:widowControl w:val="0"/>
        <w:autoSpaceDE w:val="0"/>
        <w:autoSpaceDN w:val="0"/>
        <w:adjustRightInd w:val="0"/>
        <w:spacing w:before="240" w:after="200"/>
        <w:rPr>
          <w:rFonts w:asciiTheme="majorHAnsi" w:hAnsiTheme="majorHAnsi" w:cs="Lucida Console"/>
          <w:szCs w:val="38"/>
        </w:rPr>
      </w:pPr>
      <w:r w:rsidRPr="001C6C83">
        <w:rPr>
          <w:rFonts w:asciiTheme="majorHAnsi" w:hAnsiTheme="majorHAnsi" w:cs="Lucida Console"/>
          <w:b/>
          <w:szCs w:val="38"/>
          <w:u w:val="single"/>
        </w:rPr>
        <w:t>Sub-topic III</w:t>
      </w:r>
      <w:r w:rsidRPr="001C6C83">
        <w:rPr>
          <w:rFonts w:asciiTheme="majorHAnsi" w:hAnsiTheme="majorHAnsi" w:cs="Lucida Console"/>
          <w:szCs w:val="38"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7938"/>
      </w:tblGrid>
      <w:tr w:rsidR="00DF047A" w:rsidTr="00DF047A">
        <w:tc>
          <w:tcPr>
            <w:tcW w:w="675" w:type="dxa"/>
            <w:tcBorders>
              <w:bottom w:val="single" w:sz="4" w:space="0" w:color="auto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vAlign w:val="center"/>
          </w:tcPr>
          <w:p w:rsidR="00DF047A" w:rsidRDefault="00DF047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  <w:r w:rsidRPr="001C6C83">
              <w:rPr>
                <w:rFonts w:asciiTheme="majorHAnsi" w:hAnsiTheme="majorHAnsi" w:cs="Lucida Console"/>
                <w:szCs w:val="38"/>
              </w:rPr>
              <w:t>Data collection on violence, abuse and exploitation disaggregated by gender, age and disability (CRPD article 31)</w:t>
            </w:r>
          </w:p>
        </w:tc>
      </w:tr>
      <w:tr w:rsidR="00DF047A" w:rsidTr="00DF047A">
        <w:tc>
          <w:tcPr>
            <w:tcW w:w="675" w:type="dxa"/>
            <w:tcBorders>
              <w:left w:val="nil"/>
              <w:right w:val="nil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47A" w:rsidRDefault="00DF047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  <w:tr w:rsidR="00DF047A" w:rsidTr="00DF047A">
        <w:tc>
          <w:tcPr>
            <w:tcW w:w="675" w:type="dxa"/>
            <w:tcBorders>
              <w:bottom w:val="single" w:sz="4" w:space="0" w:color="auto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vAlign w:val="center"/>
          </w:tcPr>
          <w:p w:rsidR="00DF047A" w:rsidRPr="001C6C83" w:rsidRDefault="00DF047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  <w:r w:rsidRPr="001C6C83">
              <w:rPr>
                <w:rFonts w:asciiTheme="majorHAnsi" w:hAnsiTheme="majorHAnsi" w:cs="Lucida Console"/>
                <w:szCs w:val="38"/>
              </w:rPr>
              <w:t>Identification of disabled girls (especially regards education)</w:t>
            </w:r>
          </w:p>
          <w:p w:rsidR="00DF047A" w:rsidRDefault="00DF047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  <w:tr w:rsidR="00DF047A" w:rsidTr="00DF047A">
        <w:tc>
          <w:tcPr>
            <w:tcW w:w="675" w:type="dxa"/>
            <w:tcBorders>
              <w:left w:val="nil"/>
              <w:right w:val="nil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47A" w:rsidRDefault="00DF047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  <w:tr w:rsidR="00DF047A" w:rsidTr="00DF047A">
        <w:tc>
          <w:tcPr>
            <w:tcW w:w="675" w:type="dxa"/>
            <w:tcBorders>
              <w:bottom w:val="single" w:sz="4" w:space="0" w:color="auto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vAlign w:val="center"/>
          </w:tcPr>
          <w:p w:rsidR="00DF047A" w:rsidRPr="001C6C83" w:rsidRDefault="00DF047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  <w:r w:rsidRPr="001C6C83">
              <w:rPr>
                <w:rFonts w:asciiTheme="majorHAnsi" w:hAnsiTheme="majorHAnsi" w:cs="Lucida Console"/>
                <w:szCs w:val="38"/>
              </w:rPr>
              <w:t>Access to information (CRPD article 21)</w:t>
            </w:r>
          </w:p>
          <w:p w:rsidR="00DF047A" w:rsidRDefault="00DF047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  <w:tr w:rsidR="00DF047A" w:rsidTr="00DF047A">
        <w:tc>
          <w:tcPr>
            <w:tcW w:w="675" w:type="dxa"/>
            <w:tcBorders>
              <w:left w:val="nil"/>
              <w:right w:val="nil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47A" w:rsidRDefault="00DF047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  <w:tr w:rsidR="00DF047A" w:rsidTr="00DF047A">
        <w:tc>
          <w:tcPr>
            <w:tcW w:w="675" w:type="dxa"/>
            <w:tcBorders>
              <w:bottom w:val="single" w:sz="4" w:space="0" w:color="auto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vAlign w:val="center"/>
          </w:tcPr>
          <w:p w:rsidR="00DF047A" w:rsidRPr="001C6C83" w:rsidRDefault="00DF047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  <w:r w:rsidRPr="001C6C83">
              <w:rPr>
                <w:rFonts w:asciiTheme="majorHAnsi" w:hAnsiTheme="majorHAnsi" w:cs="Lucida Console"/>
                <w:szCs w:val="38"/>
              </w:rPr>
              <w:t>Awareness raising and public education (CRPD article 8)</w:t>
            </w:r>
          </w:p>
          <w:p w:rsidR="00DF047A" w:rsidRDefault="00DF047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  <w:tr w:rsidR="00DF047A" w:rsidTr="00DF047A"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47A" w:rsidRPr="001C6C83" w:rsidRDefault="00DF047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  <w:tr w:rsidR="00DF047A" w:rsidTr="00DF047A">
        <w:trPr>
          <w:trHeight w:val="585"/>
        </w:trPr>
        <w:tc>
          <w:tcPr>
            <w:tcW w:w="675" w:type="dxa"/>
            <w:tcBorders>
              <w:bottom w:val="single" w:sz="4" w:space="0" w:color="auto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793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F047A" w:rsidRDefault="00DF047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  <w:r w:rsidRPr="001C6C83">
              <w:rPr>
                <w:rFonts w:asciiTheme="majorHAnsi" w:hAnsiTheme="majorHAnsi" w:cs="Lucida Console"/>
                <w:szCs w:val="38"/>
              </w:rPr>
              <w:t>Practices that address violence, abuse and exploitation of women and girls with disabilities in situations of risk, humanitarian emergencies and natural disaster (CRPD article 11)</w:t>
            </w:r>
          </w:p>
          <w:p w:rsidR="00DF047A" w:rsidRPr="001C6C83" w:rsidRDefault="00DF047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  <w:tr w:rsidR="00DF047A" w:rsidTr="00DF047A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47A" w:rsidRDefault="00DF047A" w:rsidP="007543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  <w:tc>
          <w:tcPr>
            <w:tcW w:w="79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47A" w:rsidRPr="001C6C83" w:rsidRDefault="00DF047A" w:rsidP="00DF04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Lucida Console"/>
                <w:szCs w:val="38"/>
              </w:rPr>
            </w:pPr>
          </w:p>
        </w:tc>
      </w:tr>
    </w:tbl>
    <w:p w:rsidR="007543B2" w:rsidRPr="00A3319C" w:rsidRDefault="00BD18FB" w:rsidP="007543B2">
      <w:pPr>
        <w:pStyle w:val="Paragraphedeliste"/>
        <w:numPr>
          <w:ilvl w:val="0"/>
          <w:numId w:val="7"/>
        </w:numPr>
        <w:spacing w:before="240" w:after="120"/>
        <w:ind w:left="284" w:hanging="284"/>
        <w:contextualSpacing w:val="0"/>
        <w:rPr>
          <w:rFonts w:asciiTheme="majorHAnsi" w:hAnsiTheme="majorHAnsi"/>
        </w:rPr>
      </w:pPr>
      <w:r w:rsidRPr="00030318">
        <w:rPr>
          <w:rFonts w:asciiTheme="majorHAnsi" w:hAnsiTheme="majorHAnsi"/>
          <w:b/>
        </w:rPr>
        <w:t>Please describe briefly your practice</w:t>
      </w:r>
      <w:r w:rsidRPr="00A3319C">
        <w:rPr>
          <w:rFonts w:asciiTheme="majorHAnsi" w:hAnsiTheme="majorHAnsi"/>
        </w:rPr>
        <w:t xml:space="preserve">. What is its goal? Where and when has it been taking place? Who does the work, how is it implemented, and what needs do you address?  Is it still on-going? </w:t>
      </w: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Pr="001C6C83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2BB2" w:rsidRPr="00EE498F" w:rsidRDefault="00932BB2" w:rsidP="00EE498F">
      <w:pPr>
        <w:pStyle w:val="Paragraphedeliste"/>
        <w:numPr>
          <w:ilvl w:val="0"/>
          <w:numId w:val="7"/>
        </w:numPr>
        <w:spacing w:before="240" w:after="120"/>
        <w:ind w:left="284" w:hanging="284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Kindly tell us what are </w:t>
      </w:r>
      <w:r w:rsidRPr="00932BB2">
        <w:rPr>
          <w:rFonts w:asciiTheme="majorHAnsi" w:hAnsiTheme="majorHAnsi"/>
          <w:b/>
        </w:rPr>
        <w:t>the positive changes</w:t>
      </w:r>
      <w:r>
        <w:rPr>
          <w:rFonts w:asciiTheme="majorHAnsi" w:hAnsiTheme="majorHAnsi"/>
        </w:rPr>
        <w:t xml:space="preserve"> your practice</w:t>
      </w:r>
      <w:r w:rsidR="000F1542">
        <w:rPr>
          <w:rFonts w:asciiTheme="majorHAnsi" w:hAnsiTheme="majorHAnsi"/>
        </w:rPr>
        <w:t xml:space="preserve"> has</w:t>
      </w:r>
      <w:r>
        <w:rPr>
          <w:rFonts w:asciiTheme="majorHAnsi" w:hAnsiTheme="majorHAnsi"/>
        </w:rPr>
        <w:t xml:space="preserve"> brought to </w:t>
      </w:r>
      <w:r w:rsidRPr="00932BB2">
        <w:rPr>
          <w:rFonts w:asciiTheme="majorHAnsi" w:hAnsiTheme="majorHAnsi"/>
          <w:b/>
        </w:rPr>
        <w:t>women and girls</w:t>
      </w:r>
      <w:r>
        <w:rPr>
          <w:rFonts w:asciiTheme="majorHAnsi" w:hAnsiTheme="majorHAnsi"/>
        </w:rPr>
        <w:t xml:space="preserve"> with disabilities in their life? </w:t>
      </w:r>
    </w:p>
    <w:p w:rsidR="00932BB2" w:rsidRDefault="00932BB2" w:rsidP="00932BB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284"/>
        <w:contextualSpacing w:val="0"/>
        <w:rPr>
          <w:rFonts w:asciiTheme="majorHAnsi" w:hAnsiTheme="majorHAnsi"/>
        </w:rPr>
      </w:pPr>
    </w:p>
    <w:p w:rsidR="00932BB2" w:rsidRDefault="00932BB2" w:rsidP="00932BB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284"/>
        <w:contextualSpacing w:val="0"/>
        <w:rPr>
          <w:rFonts w:asciiTheme="majorHAnsi" w:hAnsiTheme="majorHAnsi"/>
        </w:rPr>
      </w:pPr>
    </w:p>
    <w:p w:rsidR="00030318" w:rsidRDefault="00030318" w:rsidP="00932BB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284"/>
        <w:contextualSpacing w:val="0"/>
        <w:rPr>
          <w:rFonts w:asciiTheme="majorHAnsi" w:hAnsiTheme="majorHAnsi"/>
        </w:rPr>
      </w:pPr>
    </w:p>
    <w:p w:rsidR="00334A27" w:rsidRDefault="00334A27" w:rsidP="00932BB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284"/>
        <w:contextualSpacing w:val="0"/>
        <w:rPr>
          <w:rFonts w:asciiTheme="majorHAnsi" w:hAnsiTheme="majorHAnsi"/>
        </w:rPr>
      </w:pPr>
    </w:p>
    <w:p w:rsidR="00334A27" w:rsidRDefault="00334A27" w:rsidP="00932BB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284"/>
        <w:contextualSpacing w:val="0"/>
        <w:rPr>
          <w:rFonts w:asciiTheme="majorHAnsi" w:hAnsiTheme="majorHAnsi"/>
        </w:rPr>
      </w:pPr>
    </w:p>
    <w:p w:rsidR="00334A27" w:rsidRDefault="00334A27" w:rsidP="00932BB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284"/>
        <w:contextualSpacing w:val="0"/>
        <w:rPr>
          <w:rFonts w:asciiTheme="majorHAnsi" w:hAnsiTheme="majorHAnsi"/>
        </w:rPr>
      </w:pPr>
    </w:p>
    <w:p w:rsidR="00030318" w:rsidRDefault="00030318" w:rsidP="00932BB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284"/>
        <w:contextualSpacing w:val="0"/>
        <w:rPr>
          <w:rFonts w:asciiTheme="majorHAnsi" w:hAnsiTheme="majorHAnsi"/>
        </w:rPr>
      </w:pPr>
    </w:p>
    <w:p w:rsidR="00030318" w:rsidRDefault="00030318" w:rsidP="00932BB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284"/>
        <w:contextualSpacing w:val="0"/>
        <w:rPr>
          <w:rFonts w:asciiTheme="majorHAnsi" w:hAnsiTheme="majorHAnsi"/>
        </w:rPr>
      </w:pPr>
    </w:p>
    <w:p w:rsidR="00EB0495" w:rsidRPr="0000285E" w:rsidRDefault="00EB0495" w:rsidP="00BB14BF">
      <w:pPr>
        <w:pStyle w:val="Paragraphedeliste"/>
        <w:numPr>
          <w:ilvl w:val="0"/>
          <w:numId w:val="7"/>
        </w:numPr>
        <w:spacing w:before="240" w:after="120"/>
        <w:ind w:left="284" w:hanging="284"/>
        <w:contextualSpacing w:val="0"/>
        <w:rPr>
          <w:rFonts w:asciiTheme="majorHAnsi" w:hAnsiTheme="majorHAnsi"/>
        </w:rPr>
      </w:pPr>
      <w:r w:rsidRPr="0000285E">
        <w:rPr>
          <w:rFonts w:asciiTheme="majorHAnsi" w:hAnsiTheme="majorHAnsi"/>
        </w:rPr>
        <w:t xml:space="preserve">Tell us what </w:t>
      </w:r>
      <w:r w:rsidR="0033724F" w:rsidRPr="0033724F">
        <w:rPr>
          <w:rFonts w:asciiTheme="majorHAnsi" w:hAnsiTheme="majorHAnsi"/>
          <w:b/>
        </w:rPr>
        <w:t xml:space="preserve">other positive </w:t>
      </w:r>
      <w:r w:rsidRPr="0033724F">
        <w:rPr>
          <w:rFonts w:asciiTheme="majorHAnsi" w:hAnsiTheme="majorHAnsi"/>
          <w:b/>
        </w:rPr>
        <w:t>changes</w:t>
      </w:r>
      <w:r w:rsidRPr="0000285E">
        <w:rPr>
          <w:rFonts w:asciiTheme="majorHAnsi" w:hAnsiTheme="majorHAnsi"/>
        </w:rPr>
        <w:t xml:space="preserve"> your good practice has achieved. Please list any specific changes that have come about as a result of the practice. </w:t>
      </w:r>
      <w:r w:rsidR="00ED2049">
        <w:rPr>
          <w:rFonts w:asciiTheme="majorHAnsi" w:hAnsiTheme="majorHAnsi"/>
        </w:rPr>
        <w:t>Kindly refer to</w:t>
      </w:r>
      <w:r w:rsidR="0000285E" w:rsidRPr="0000285E">
        <w:rPr>
          <w:rFonts w:asciiTheme="majorHAnsi" w:hAnsiTheme="majorHAnsi"/>
        </w:rPr>
        <w:t xml:space="preserve"> </w:t>
      </w:r>
      <w:r w:rsidR="00932BB2">
        <w:rPr>
          <w:rFonts w:asciiTheme="majorHAnsi" w:hAnsiTheme="majorHAnsi"/>
        </w:rPr>
        <w:t xml:space="preserve">possible </w:t>
      </w:r>
      <w:r w:rsidR="000F1542">
        <w:rPr>
          <w:rFonts w:asciiTheme="majorHAnsi" w:hAnsiTheme="majorHAnsi"/>
        </w:rPr>
        <w:t xml:space="preserve">types of </w:t>
      </w:r>
      <w:r w:rsidR="00932BB2">
        <w:rPr>
          <w:rFonts w:asciiTheme="majorHAnsi" w:hAnsiTheme="majorHAnsi"/>
        </w:rPr>
        <w:t xml:space="preserve">change as </w:t>
      </w:r>
      <w:r w:rsidR="0000285E" w:rsidRPr="0000285E">
        <w:rPr>
          <w:rFonts w:asciiTheme="majorHAnsi" w:hAnsiTheme="majorHAnsi"/>
        </w:rPr>
        <w:t>described in the guidelines (Changes in policy/legislation and systems</w:t>
      </w:r>
      <w:r w:rsidR="0000285E">
        <w:rPr>
          <w:rFonts w:asciiTheme="majorHAnsi" w:hAnsiTheme="majorHAnsi"/>
        </w:rPr>
        <w:t>;</w:t>
      </w:r>
      <w:r w:rsidR="00A706B0">
        <w:rPr>
          <w:rFonts w:asciiTheme="majorHAnsi" w:hAnsiTheme="majorHAnsi"/>
        </w:rPr>
        <w:t xml:space="preserve"> C</w:t>
      </w:r>
      <w:r w:rsidR="0000285E" w:rsidRPr="0000285E">
        <w:rPr>
          <w:rFonts w:asciiTheme="majorHAnsi" w:hAnsiTheme="majorHAnsi"/>
        </w:rPr>
        <w:t>hanges in practices</w:t>
      </w:r>
      <w:r w:rsidR="0000285E">
        <w:rPr>
          <w:rFonts w:asciiTheme="majorHAnsi" w:hAnsiTheme="majorHAnsi"/>
        </w:rPr>
        <w:t>;</w:t>
      </w:r>
      <w:r w:rsidR="00C85223">
        <w:rPr>
          <w:rFonts w:asciiTheme="majorHAnsi" w:hAnsiTheme="majorHAnsi"/>
        </w:rPr>
        <w:t xml:space="preserve"> </w:t>
      </w:r>
      <w:r w:rsidR="00A706B0">
        <w:rPr>
          <w:rFonts w:asciiTheme="majorHAnsi" w:hAnsiTheme="majorHAnsi"/>
        </w:rPr>
        <w:t>C</w:t>
      </w:r>
      <w:r w:rsidR="0000285E" w:rsidRPr="0000285E">
        <w:rPr>
          <w:rFonts w:asciiTheme="majorHAnsi" w:hAnsiTheme="majorHAnsi"/>
        </w:rPr>
        <w:t>hanges in attitudes</w:t>
      </w:r>
      <w:r w:rsidR="0000285E">
        <w:rPr>
          <w:rFonts w:asciiTheme="majorHAnsi" w:hAnsiTheme="majorHAnsi"/>
        </w:rPr>
        <w:t>;</w:t>
      </w:r>
      <w:r w:rsidR="0000285E" w:rsidRPr="0000285E">
        <w:rPr>
          <w:rFonts w:asciiTheme="majorHAnsi" w:hAnsiTheme="majorHAnsi"/>
        </w:rPr>
        <w:t xml:space="preserve"> </w:t>
      </w:r>
      <w:r w:rsidR="00A706B0">
        <w:rPr>
          <w:rFonts w:asciiTheme="majorHAnsi" w:hAnsiTheme="majorHAnsi"/>
        </w:rPr>
        <w:t>C</w:t>
      </w:r>
      <w:r w:rsidR="0000285E" w:rsidRPr="0000285E">
        <w:rPr>
          <w:rFonts w:asciiTheme="majorHAnsi" w:hAnsiTheme="majorHAnsi"/>
        </w:rPr>
        <w:t>hanges in the community</w:t>
      </w:r>
      <w:r w:rsidR="0000285E">
        <w:rPr>
          <w:rFonts w:asciiTheme="majorHAnsi" w:hAnsiTheme="majorHAnsi"/>
        </w:rPr>
        <w:t>;</w:t>
      </w:r>
      <w:r w:rsidR="0000285E" w:rsidRPr="0000285E">
        <w:rPr>
          <w:rFonts w:asciiTheme="majorHAnsi" w:hAnsiTheme="majorHAnsi"/>
        </w:rPr>
        <w:t xml:space="preserve"> </w:t>
      </w:r>
      <w:r w:rsidR="00A706B0">
        <w:rPr>
          <w:rFonts w:asciiTheme="majorHAnsi" w:hAnsiTheme="majorHAnsi"/>
        </w:rPr>
        <w:t>C</w:t>
      </w:r>
      <w:r w:rsidR="0000285E" w:rsidRPr="0000285E">
        <w:rPr>
          <w:rFonts w:asciiTheme="majorHAnsi" w:hAnsiTheme="majorHAnsi"/>
        </w:rPr>
        <w:t>hanges in budget allocation on the issue of violence</w:t>
      </w:r>
      <w:r w:rsidR="0000285E">
        <w:rPr>
          <w:rFonts w:asciiTheme="majorHAnsi" w:hAnsiTheme="majorHAnsi"/>
        </w:rPr>
        <w:t>,</w:t>
      </w:r>
      <w:r w:rsidR="0000285E" w:rsidRPr="0000285E">
        <w:rPr>
          <w:rFonts w:asciiTheme="majorHAnsi" w:hAnsiTheme="majorHAnsi"/>
        </w:rPr>
        <w:t xml:space="preserve"> abuse and exploitation of women and girls with disabilities</w:t>
      </w:r>
      <w:r w:rsidR="0000285E">
        <w:rPr>
          <w:rFonts w:asciiTheme="majorHAnsi" w:hAnsiTheme="majorHAnsi"/>
        </w:rPr>
        <w:t>;</w:t>
      </w:r>
      <w:r w:rsidR="00A706B0">
        <w:rPr>
          <w:rFonts w:asciiTheme="majorHAnsi" w:hAnsiTheme="majorHAnsi"/>
        </w:rPr>
        <w:t xml:space="preserve"> A</w:t>
      </w:r>
      <w:r w:rsidR="0000285E" w:rsidRPr="0000285E">
        <w:rPr>
          <w:rFonts w:asciiTheme="majorHAnsi" w:hAnsiTheme="majorHAnsi"/>
        </w:rPr>
        <w:t>n increase in visibility and commitment of mainstream organizations and/or governments on the issue of prevention and elimination of violence</w:t>
      </w:r>
      <w:r w:rsidR="0000285E">
        <w:rPr>
          <w:rFonts w:asciiTheme="majorHAnsi" w:hAnsiTheme="majorHAnsi"/>
        </w:rPr>
        <w:t>,</w:t>
      </w:r>
      <w:r w:rsidR="0000285E" w:rsidRPr="0000285E">
        <w:rPr>
          <w:rFonts w:asciiTheme="majorHAnsi" w:hAnsiTheme="majorHAnsi"/>
        </w:rPr>
        <w:t xml:space="preserve"> abuse and exploitation of women and girls with disabilities</w:t>
      </w:r>
      <w:r w:rsidR="0000285E">
        <w:rPr>
          <w:rFonts w:asciiTheme="majorHAnsi" w:hAnsiTheme="majorHAnsi"/>
        </w:rPr>
        <w:t>)</w:t>
      </w: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498F" w:rsidRPr="001C6C83" w:rsidRDefault="00EE498F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498F" w:rsidRPr="00030318" w:rsidRDefault="00EB0495" w:rsidP="00EE498F">
      <w:pPr>
        <w:pStyle w:val="Paragraphedeliste"/>
        <w:numPr>
          <w:ilvl w:val="0"/>
          <w:numId w:val="7"/>
        </w:numPr>
        <w:spacing w:before="240" w:after="120"/>
        <w:ind w:left="284" w:hanging="284"/>
        <w:contextualSpacing w:val="0"/>
        <w:rPr>
          <w:rFonts w:asciiTheme="majorHAnsi" w:hAnsiTheme="majorHAnsi"/>
        </w:rPr>
      </w:pPr>
      <w:r w:rsidRPr="00EE498F">
        <w:rPr>
          <w:rFonts w:asciiTheme="majorHAnsi" w:hAnsiTheme="majorHAnsi"/>
        </w:rPr>
        <w:lastRenderedPageBreak/>
        <w:t xml:space="preserve">Please tell us how, in your opinion, your practice </w:t>
      </w:r>
      <w:r w:rsidR="00EE498F" w:rsidRPr="00EE498F">
        <w:rPr>
          <w:rFonts w:asciiTheme="majorHAnsi" w:hAnsiTheme="majorHAnsi"/>
        </w:rPr>
        <w:t xml:space="preserve">shows </w:t>
      </w:r>
      <w:r w:rsidR="00EE498F" w:rsidRPr="000F1542">
        <w:rPr>
          <w:rFonts w:asciiTheme="majorHAnsi" w:hAnsiTheme="majorHAnsi"/>
          <w:b/>
        </w:rPr>
        <w:t>demonstrated</w:t>
      </w:r>
      <w:r w:rsidR="00EE498F" w:rsidRPr="00EE498F">
        <w:rPr>
          <w:rFonts w:asciiTheme="majorHAnsi" w:hAnsiTheme="majorHAnsi"/>
          <w:b/>
        </w:rPr>
        <w:t xml:space="preserve"> </w:t>
      </w:r>
      <w:r w:rsidR="00EE498F">
        <w:rPr>
          <w:rFonts w:asciiTheme="majorHAnsi" w:hAnsiTheme="majorHAnsi"/>
          <w:b/>
        </w:rPr>
        <w:t>leadership</w:t>
      </w:r>
      <w:r w:rsidR="00EE498F" w:rsidRPr="00EE498F">
        <w:rPr>
          <w:rFonts w:asciiTheme="majorHAnsi" w:hAnsiTheme="majorHAnsi"/>
          <w:b/>
        </w:rPr>
        <w:t xml:space="preserve"> of women and girls with disabilities </w:t>
      </w:r>
      <w:r w:rsidR="00EE498F" w:rsidRPr="00EE498F">
        <w:rPr>
          <w:rFonts w:asciiTheme="majorHAnsi" w:hAnsiTheme="majorHAnsi"/>
        </w:rPr>
        <w:t>in the design, implementation, monitoring and evaluation phases of the practice.</w:t>
      </w:r>
    </w:p>
    <w:p w:rsidR="00EE498F" w:rsidRPr="001C6C83" w:rsidRDefault="00EE498F" w:rsidP="00E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EE498F" w:rsidRPr="001C6C83" w:rsidRDefault="00EE498F" w:rsidP="00E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EE498F" w:rsidRPr="001C6C83" w:rsidRDefault="00EE498F" w:rsidP="00E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EE498F" w:rsidRPr="001C6C83" w:rsidRDefault="00EE498F" w:rsidP="00E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EE498F" w:rsidRPr="001C6C83" w:rsidRDefault="00EE498F" w:rsidP="00E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EE498F" w:rsidRPr="001C6C83" w:rsidRDefault="00EE498F" w:rsidP="00E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EE498F" w:rsidRPr="001C6C83" w:rsidRDefault="00EE498F" w:rsidP="00E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EE498F" w:rsidRPr="001C6C83" w:rsidRDefault="00EE498F" w:rsidP="00E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EE498F" w:rsidRPr="001C6C83" w:rsidRDefault="00EE498F" w:rsidP="00E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EE498F" w:rsidRPr="001C6C83" w:rsidRDefault="00EE498F" w:rsidP="00E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EE498F" w:rsidRPr="001C6C83" w:rsidRDefault="00EE498F" w:rsidP="00E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EE498F" w:rsidRPr="001C6C83" w:rsidRDefault="00EE498F" w:rsidP="00E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EE498F" w:rsidRPr="001C6C83" w:rsidRDefault="00EE498F" w:rsidP="00E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EE498F" w:rsidRPr="001C6C83" w:rsidRDefault="00EE498F" w:rsidP="00E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00285E" w:rsidRPr="00EE498F" w:rsidRDefault="00EE498F" w:rsidP="00EE498F">
      <w:pPr>
        <w:pStyle w:val="Paragraphedeliste"/>
        <w:numPr>
          <w:ilvl w:val="0"/>
          <w:numId w:val="7"/>
        </w:numPr>
        <w:spacing w:before="240" w:after="120"/>
        <w:ind w:left="284" w:hanging="284"/>
        <w:contextualSpacing w:val="0"/>
        <w:rPr>
          <w:rFonts w:asciiTheme="majorHAnsi" w:hAnsiTheme="majorHAnsi"/>
        </w:rPr>
      </w:pPr>
      <w:r w:rsidRPr="00EE498F">
        <w:rPr>
          <w:rFonts w:asciiTheme="majorHAnsi" w:hAnsiTheme="majorHAnsi"/>
        </w:rPr>
        <w:t>Please tell us how, in your opinion, your practice show</w:t>
      </w:r>
      <w:r>
        <w:rPr>
          <w:rFonts w:asciiTheme="majorHAnsi" w:hAnsiTheme="majorHAnsi"/>
        </w:rPr>
        <w:t>s</w:t>
      </w:r>
      <w:r w:rsidR="00A706B0" w:rsidRPr="00EE498F">
        <w:rPr>
          <w:rFonts w:asciiTheme="majorHAnsi" w:hAnsiTheme="majorHAnsi"/>
        </w:rPr>
        <w:t xml:space="preserve"> demonstrated strategies and actions toward achieving </w:t>
      </w:r>
      <w:r w:rsidR="00A706B0" w:rsidRPr="00EE498F">
        <w:rPr>
          <w:rFonts w:asciiTheme="majorHAnsi" w:hAnsiTheme="majorHAnsi"/>
          <w:b/>
        </w:rPr>
        <w:t>gender equality</w:t>
      </w:r>
      <w:r w:rsidR="00A706B0" w:rsidRPr="00EE498F">
        <w:rPr>
          <w:rFonts w:asciiTheme="majorHAnsi" w:hAnsiTheme="majorHAnsi"/>
        </w:rPr>
        <w:t>.</w:t>
      </w:r>
    </w:p>
    <w:p w:rsidR="0000285E" w:rsidRPr="001C6C83" w:rsidRDefault="0000285E" w:rsidP="007543B2">
      <w:pP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Default="00334A27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EE498F" w:rsidRPr="00EE498F" w:rsidRDefault="007543B2" w:rsidP="00EE498F">
      <w:pPr>
        <w:pStyle w:val="Paragraphedeliste"/>
        <w:numPr>
          <w:ilvl w:val="0"/>
          <w:numId w:val="7"/>
        </w:numPr>
        <w:spacing w:before="240" w:after="120"/>
        <w:ind w:left="284" w:hanging="284"/>
        <w:contextualSpacing w:val="0"/>
        <w:rPr>
          <w:rFonts w:asciiTheme="majorHAnsi" w:hAnsiTheme="majorHAnsi"/>
        </w:rPr>
      </w:pPr>
      <w:r w:rsidRPr="001C6C83">
        <w:rPr>
          <w:rFonts w:asciiTheme="majorHAnsi" w:hAnsiTheme="majorHAnsi"/>
        </w:rPr>
        <w:lastRenderedPageBreak/>
        <w:t>Please state briefly</w:t>
      </w:r>
      <w:r w:rsidR="007E72A9" w:rsidRPr="001C6C83">
        <w:rPr>
          <w:rFonts w:asciiTheme="majorHAnsi" w:hAnsiTheme="majorHAnsi"/>
        </w:rPr>
        <w:t xml:space="preserve"> and</w:t>
      </w:r>
      <w:r w:rsidRPr="001C6C83">
        <w:rPr>
          <w:rFonts w:asciiTheme="majorHAnsi" w:hAnsiTheme="majorHAnsi"/>
        </w:rPr>
        <w:t xml:space="preserve"> providing specific examples, how your practice addresses </w:t>
      </w:r>
      <w:r w:rsidRPr="00A706B0">
        <w:rPr>
          <w:rFonts w:asciiTheme="majorHAnsi" w:hAnsiTheme="majorHAnsi"/>
          <w:b/>
        </w:rPr>
        <w:t>diversity</w:t>
      </w:r>
      <w:r w:rsidRPr="001C6C83">
        <w:rPr>
          <w:rFonts w:asciiTheme="majorHAnsi" w:hAnsiTheme="majorHAnsi"/>
        </w:rPr>
        <w:t xml:space="preserve"> and how you are reaching </w:t>
      </w:r>
      <w:r w:rsidRPr="00A706B0">
        <w:rPr>
          <w:rFonts w:asciiTheme="majorHAnsi" w:hAnsiTheme="majorHAnsi"/>
          <w:b/>
        </w:rPr>
        <w:t>under-</w:t>
      </w:r>
      <w:r w:rsidR="007E72A9" w:rsidRPr="00A706B0">
        <w:rPr>
          <w:rFonts w:asciiTheme="majorHAnsi" w:hAnsiTheme="majorHAnsi"/>
          <w:b/>
        </w:rPr>
        <w:t xml:space="preserve">represented or </w:t>
      </w:r>
      <w:r w:rsidRPr="00A706B0">
        <w:rPr>
          <w:rFonts w:asciiTheme="majorHAnsi" w:hAnsiTheme="majorHAnsi"/>
          <w:b/>
        </w:rPr>
        <w:t>marginalized groups</w:t>
      </w:r>
      <w:r w:rsidRPr="001C6C83">
        <w:rPr>
          <w:rFonts w:asciiTheme="majorHAnsi" w:hAnsiTheme="majorHAnsi"/>
        </w:rPr>
        <w:t xml:space="preserve">.  </w:t>
      </w: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6C7E6B" w:rsidRDefault="006C7E6B">
      <w:pPr>
        <w:rPr>
          <w:rFonts w:asciiTheme="majorHAnsi" w:hAnsiTheme="majorHAnsi"/>
        </w:rPr>
      </w:pPr>
    </w:p>
    <w:p w:rsidR="007543B2" w:rsidRPr="00A706B0" w:rsidRDefault="007E72A9" w:rsidP="00A706B0">
      <w:pPr>
        <w:pStyle w:val="Paragraphedeliste"/>
        <w:numPr>
          <w:ilvl w:val="0"/>
          <w:numId w:val="7"/>
        </w:numPr>
        <w:spacing w:before="240" w:after="120"/>
        <w:ind w:left="284" w:hanging="284"/>
        <w:contextualSpacing w:val="0"/>
        <w:rPr>
          <w:rFonts w:asciiTheme="majorHAnsi" w:hAnsiTheme="majorHAnsi"/>
        </w:rPr>
      </w:pPr>
      <w:r w:rsidRPr="001C6C83">
        <w:rPr>
          <w:rFonts w:asciiTheme="majorHAnsi" w:hAnsiTheme="majorHAnsi"/>
        </w:rPr>
        <w:t xml:space="preserve">Please provide here any </w:t>
      </w:r>
      <w:r w:rsidR="007543B2" w:rsidRPr="001C6C83">
        <w:rPr>
          <w:rFonts w:asciiTheme="majorHAnsi" w:hAnsiTheme="majorHAnsi"/>
        </w:rPr>
        <w:t xml:space="preserve">other information you would like to share with the </w:t>
      </w:r>
      <w:r w:rsidRPr="001C6C83">
        <w:rPr>
          <w:rFonts w:asciiTheme="majorHAnsi" w:hAnsiTheme="majorHAnsi"/>
        </w:rPr>
        <w:t xml:space="preserve">Advisory </w:t>
      </w:r>
      <w:r w:rsidR="007543B2" w:rsidRPr="001C6C83">
        <w:rPr>
          <w:rFonts w:asciiTheme="majorHAnsi" w:hAnsiTheme="majorHAnsi"/>
        </w:rPr>
        <w:t>committee</w:t>
      </w:r>
      <w:r w:rsidRPr="001C6C83">
        <w:rPr>
          <w:rFonts w:asciiTheme="majorHAnsi" w:hAnsiTheme="majorHAnsi"/>
        </w:rPr>
        <w:t>.</w:t>
      </w:r>
      <w:r w:rsidR="007543B2" w:rsidRPr="001C6C83">
        <w:rPr>
          <w:rFonts w:asciiTheme="majorHAnsi" w:hAnsiTheme="majorHAnsi"/>
        </w:rPr>
        <w:t xml:space="preserve"> </w:t>
      </w: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3"/>
        </w:tabs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3"/>
        </w:tabs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3"/>
        </w:tabs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3"/>
        </w:tabs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3"/>
        </w:tabs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3"/>
        </w:tabs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3"/>
        </w:tabs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3"/>
        </w:tabs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3"/>
        </w:tabs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3"/>
        </w:tabs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3"/>
        </w:tabs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3"/>
        </w:tabs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3"/>
        </w:tabs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3"/>
        </w:tabs>
        <w:rPr>
          <w:rFonts w:asciiTheme="majorHAnsi" w:hAnsiTheme="majorHAnsi"/>
        </w:rPr>
      </w:pPr>
    </w:p>
    <w:p w:rsidR="00334A27" w:rsidRDefault="00334A27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7543B2" w:rsidRPr="001C6C83" w:rsidRDefault="007543B2" w:rsidP="00A706B0">
      <w:pPr>
        <w:pStyle w:val="Paragraphedeliste"/>
        <w:numPr>
          <w:ilvl w:val="0"/>
          <w:numId w:val="7"/>
        </w:numPr>
        <w:spacing w:before="240" w:after="120"/>
        <w:ind w:left="284" w:hanging="284"/>
        <w:contextualSpacing w:val="0"/>
        <w:rPr>
          <w:rFonts w:asciiTheme="majorHAnsi" w:hAnsiTheme="majorHAnsi"/>
        </w:rPr>
      </w:pPr>
      <w:r w:rsidRPr="001C6C83">
        <w:rPr>
          <w:rFonts w:asciiTheme="majorHAnsi" w:hAnsiTheme="majorHAnsi"/>
        </w:rPr>
        <w:lastRenderedPageBreak/>
        <w:t xml:space="preserve">Please give us the names and contact details of at least 3 references who can verify the </w:t>
      </w:r>
      <w:r w:rsidR="007E72A9" w:rsidRPr="001C6C83">
        <w:rPr>
          <w:rFonts w:asciiTheme="majorHAnsi" w:hAnsiTheme="majorHAnsi"/>
        </w:rPr>
        <w:t xml:space="preserve">positive </w:t>
      </w:r>
      <w:r w:rsidRPr="001C6C83">
        <w:rPr>
          <w:rFonts w:asciiTheme="majorHAnsi" w:hAnsiTheme="majorHAnsi"/>
        </w:rPr>
        <w:t xml:space="preserve">impact </w:t>
      </w:r>
      <w:r w:rsidR="007E72A9" w:rsidRPr="001C6C83">
        <w:rPr>
          <w:rFonts w:asciiTheme="majorHAnsi" w:hAnsiTheme="majorHAnsi"/>
        </w:rPr>
        <w:t xml:space="preserve">of </w:t>
      </w:r>
      <w:r w:rsidRPr="001C6C83">
        <w:rPr>
          <w:rFonts w:asciiTheme="majorHAnsi" w:hAnsiTheme="majorHAnsi"/>
        </w:rPr>
        <w:t>your good practice</w:t>
      </w:r>
      <w:r w:rsidR="007E72A9" w:rsidRPr="001C6C83">
        <w:rPr>
          <w:rFonts w:asciiTheme="majorHAnsi" w:hAnsiTheme="majorHAnsi"/>
        </w:rPr>
        <w:t xml:space="preserve">. </w:t>
      </w:r>
      <w:r w:rsidRPr="001C6C83">
        <w:rPr>
          <w:rFonts w:asciiTheme="majorHAnsi" w:hAnsiTheme="majorHAnsi"/>
        </w:rPr>
        <w:t xml:space="preserve">We would prefer references from </w:t>
      </w:r>
      <w:r w:rsidR="007E72A9" w:rsidRPr="001C6C83">
        <w:rPr>
          <w:rFonts w:asciiTheme="majorHAnsi" w:hAnsiTheme="majorHAnsi"/>
        </w:rPr>
        <w:t xml:space="preserve">people </w:t>
      </w:r>
      <w:r w:rsidRPr="001C6C83">
        <w:rPr>
          <w:rFonts w:asciiTheme="majorHAnsi" w:hAnsiTheme="majorHAnsi"/>
        </w:rPr>
        <w:t xml:space="preserve">outside of your organization, unless they are direct beneficiaries.  </w:t>
      </w: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1C6C83">
        <w:rPr>
          <w:rFonts w:asciiTheme="majorHAnsi" w:hAnsiTheme="majorHAnsi"/>
        </w:rPr>
        <w:t>Reference 1:</w:t>
      </w: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1C6C83">
        <w:rPr>
          <w:rFonts w:asciiTheme="majorHAnsi" w:hAnsiTheme="majorHAnsi"/>
        </w:rPr>
        <w:t>Reference 2:</w:t>
      </w: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1C6C83">
        <w:rPr>
          <w:rFonts w:asciiTheme="majorHAnsi" w:hAnsiTheme="majorHAnsi"/>
        </w:rPr>
        <w:t>Reference 3:</w:t>
      </w:r>
    </w:p>
    <w:p w:rsidR="007543B2" w:rsidRPr="001C6C83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Pr="001C6C83" w:rsidRDefault="007543B2" w:rsidP="007543B2">
      <w:pPr>
        <w:rPr>
          <w:rFonts w:asciiTheme="majorHAnsi" w:hAnsiTheme="majorHAnsi"/>
        </w:rPr>
      </w:pPr>
    </w:p>
    <w:p w:rsidR="00C210B5" w:rsidRPr="00A706B0" w:rsidRDefault="007543B2" w:rsidP="00A706B0">
      <w:pPr>
        <w:pStyle w:val="Paragraphedeliste"/>
        <w:numPr>
          <w:ilvl w:val="0"/>
          <w:numId w:val="7"/>
        </w:numPr>
        <w:spacing w:before="240" w:after="120"/>
        <w:ind w:left="284" w:hanging="284"/>
        <w:contextualSpacing w:val="0"/>
        <w:rPr>
          <w:rFonts w:asciiTheme="majorHAnsi" w:hAnsiTheme="majorHAnsi"/>
        </w:rPr>
      </w:pPr>
      <w:r w:rsidRPr="001C6C83">
        <w:rPr>
          <w:rFonts w:asciiTheme="majorHAnsi" w:hAnsiTheme="majorHAnsi"/>
        </w:rPr>
        <w:t>How did you hear about the call for good practices?</w:t>
      </w:r>
      <w:r>
        <w:rPr>
          <w:rFonts w:asciiTheme="majorHAnsi" w:hAnsiTheme="majorHAnsi"/>
        </w:rPr>
        <w:t xml:space="preserve">  </w:t>
      </w:r>
    </w:p>
    <w:p w:rsidR="007543B2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7543B2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DF047A" w:rsidRDefault="00DF047A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334A27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DF047A" w:rsidRDefault="00334A27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7543B2" w:rsidRDefault="007543B2" w:rsidP="0075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500729" w:rsidRDefault="00D15446"/>
    <w:p w:rsidR="00187659" w:rsidRDefault="00187659" w:rsidP="00187659">
      <w:pPr>
        <w:rPr>
          <w:rFonts w:asciiTheme="majorHAnsi" w:hAnsiTheme="majorHAnsi"/>
          <w:sz w:val="28"/>
          <w:szCs w:val="28"/>
        </w:rPr>
      </w:pPr>
    </w:p>
    <w:p w:rsidR="00187659" w:rsidRPr="00187659" w:rsidRDefault="00187659" w:rsidP="00CD73AB">
      <w:pPr>
        <w:shd w:val="clear" w:color="auto" w:fill="DBE5F1" w:themeFill="accent1" w:themeFillTint="33"/>
        <w:rPr>
          <w:rFonts w:asciiTheme="majorHAnsi" w:hAnsiTheme="majorHAnsi"/>
          <w:sz w:val="28"/>
          <w:szCs w:val="28"/>
        </w:rPr>
      </w:pPr>
      <w:r w:rsidRPr="00187659">
        <w:rPr>
          <w:rFonts w:asciiTheme="majorHAnsi" w:hAnsiTheme="majorHAnsi"/>
          <w:sz w:val="28"/>
          <w:szCs w:val="28"/>
        </w:rPr>
        <w:t>Thank you</w:t>
      </w:r>
      <w:r w:rsidR="000F1542">
        <w:rPr>
          <w:rFonts w:asciiTheme="majorHAnsi" w:hAnsiTheme="majorHAnsi"/>
          <w:sz w:val="28"/>
          <w:szCs w:val="28"/>
        </w:rPr>
        <w:t xml:space="preserve"> for</w:t>
      </w:r>
      <w:r w:rsidRPr="00187659">
        <w:rPr>
          <w:rFonts w:asciiTheme="majorHAnsi" w:hAnsiTheme="majorHAnsi"/>
          <w:sz w:val="28"/>
          <w:szCs w:val="28"/>
        </w:rPr>
        <w:t xml:space="preserve"> filling out this questionnaire! Please send it by email at </w:t>
      </w:r>
      <w:hyperlink r:id="rId10" w:history="1">
        <w:r w:rsidR="00A706B0" w:rsidRPr="00D92851">
          <w:rPr>
            <w:rStyle w:val="Lienhypertexte"/>
            <w:rFonts w:asciiTheme="majorHAnsi" w:hAnsiTheme="majorHAnsi"/>
            <w:sz w:val="28"/>
            <w:szCs w:val="28"/>
          </w:rPr>
          <w:t>mc.garin@hi.org</w:t>
        </w:r>
      </w:hyperlink>
      <w:r w:rsidRPr="00187659">
        <w:rPr>
          <w:rFonts w:asciiTheme="majorHAnsi" w:hAnsiTheme="majorHAnsi"/>
          <w:sz w:val="28"/>
          <w:szCs w:val="28"/>
        </w:rPr>
        <w:t xml:space="preserve"> </w:t>
      </w:r>
    </w:p>
    <w:sectPr w:rsidR="00187659" w:rsidRPr="00187659" w:rsidSect="00A706B0">
      <w:headerReference w:type="default" r:id="rId11"/>
      <w:footerReference w:type="default" r:id="rId12"/>
      <w:pgSz w:w="12240" w:h="15840"/>
      <w:pgMar w:top="1440" w:right="1800" w:bottom="1440" w:left="1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28" w:rsidRDefault="00501D28">
      <w:r>
        <w:separator/>
      </w:r>
    </w:p>
  </w:endnote>
  <w:endnote w:type="continuationSeparator" w:id="0">
    <w:p w:rsidR="00501D28" w:rsidRDefault="0050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6B0" w:rsidRPr="00425F17" w:rsidRDefault="00A706B0" w:rsidP="00A706B0">
    <w:pPr>
      <w:pStyle w:val="Pieddepage"/>
      <w:rPr>
        <w:sz w:val="20"/>
        <w:szCs w:val="20"/>
      </w:rPr>
    </w:pPr>
    <w:r w:rsidRPr="00425F17">
      <w:rPr>
        <w:rFonts w:ascii="Calibri" w:hAnsi="Calibri"/>
        <w:sz w:val="20"/>
        <w:szCs w:val="20"/>
      </w:rPr>
      <w:t xml:space="preserve">Second African call for good practices on the elimination and prevention of and response to violence, abuse and exploitation of women and girls with disabilities – </w:t>
    </w:r>
    <w:r>
      <w:rPr>
        <w:rFonts w:ascii="Calibri" w:hAnsi="Calibri"/>
        <w:sz w:val="20"/>
        <w:szCs w:val="20"/>
      </w:rPr>
      <w:t>Questionnaire, Oct</w:t>
    </w:r>
    <w:r w:rsidRPr="00425F17">
      <w:rPr>
        <w:rFonts w:ascii="Calibri" w:hAnsi="Calibri"/>
        <w:sz w:val="20"/>
        <w:szCs w:val="20"/>
      </w:rPr>
      <w:t xml:space="preserve"> 2018 s.pecourt@hi.org</w:t>
    </w:r>
  </w:p>
  <w:p w:rsidR="00607D16" w:rsidRDefault="00D15446">
    <w:pPr>
      <w:pStyle w:val="Pieddepage"/>
    </w:pPr>
  </w:p>
  <w:p w:rsidR="00607D16" w:rsidRDefault="00D15446">
    <w:pPr>
      <w:pStyle w:val="Pieddepage"/>
    </w:pPr>
  </w:p>
  <w:p w:rsidR="00607D16" w:rsidRDefault="00D15446">
    <w:pPr>
      <w:pStyle w:val="Pieddepage"/>
    </w:pPr>
  </w:p>
  <w:p w:rsidR="00607D16" w:rsidRDefault="00D1544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28" w:rsidRDefault="00501D28">
      <w:r>
        <w:separator/>
      </w:r>
    </w:p>
  </w:footnote>
  <w:footnote w:type="continuationSeparator" w:id="0">
    <w:p w:rsidR="00501D28" w:rsidRDefault="00501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6B0" w:rsidRDefault="00A706B0">
    <w:pPr>
      <w:pStyle w:val="En-tte"/>
    </w:pPr>
    <w:r>
      <w:rPr>
        <w:noProof/>
        <w:lang w:eastAsia="en-US"/>
      </w:rPr>
      <w:drawing>
        <wp:inline distT="0" distB="0" distL="0" distR="0" wp14:anchorId="2FA6072A" wp14:editId="0F6DAB4E">
          <wp:extent cx="4678680" cy="831215"/>
          <wp:effectExtent l="0" t="0" r="7620" b="6985"/>
          <wp:docPr id="1" name="Image 1" descr="Logo Humanity and Inclusion, looking like a hand saying a friendly &quot;Hi!&quot; and Logo Making It Work, with the name 'Making It Work' and 2 ge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umanity and Inclusion, looking like a hand saying a friendly &quot;Hi!&quot; and Logo Making It Work, with the name 'Making It Work' and 2 ge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68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D15446" w:rsidRPr="00D15446">
      <w:rPr>
        <w:noProof/>
        <w:lang w:val="fr-FR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4237"/>
    <w:multiLevelType w:val="hybridMultilevel"/>
    <w:tmpl w:val="F22E5CCA"/>
    <w:lvl w:ilvl="0" w:tplc="175C7AF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930F2"/>
    <w:multiLevelType w:val="hybridMultilevel"/>
    <w:tmpl w:val="D97C1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93D1F"/>
    <w:multiLevelType w:val="hybridMultilevel"/>
    <w:tmpl w:val="01706E6C"/>
    <w:lvl w:ilvl="0" w:tplc="FA74B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F17EA"/>
    <w:multiLevelType w:val="hybridMultilevel"/>
    <w:tmpl w:val="067AB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746B9"/>
    <w:multiLevelType w:val="multilevel"/>
    <w:tmpl w:val="B85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76941"/>
    <w:multiLevelType w:val="hybridMultilevel"/>
    <w:tmpl w:val="530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44845"/>
    <w:multiLevelType w:val="hybridMultilevel"/>
    <w:tmpl w:val="0F405454"/>
    <w:lvl w:ilvl="0" w:tplc="69B01D2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7574A"/>
    <w:multiLevelType w:val="hybridMultilevel"/>
    <w:tmpl w:val="EE96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36698"/>
    <w:multiLevelType w:val="hybridMultilevel"/>
    <w:tmpl w:val="34029D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B2"/>
    <w:rsid w:val="0000285E"/>
    <w:rsid w:val="00030318"/>
    <w:rsid w:val="000836ED"/>
    <w:rsid w:val="00091A25"/>
    <w:rsid w:val="000F1542"/>
    <w:rsid w:val="00187659"/>
    <w:rsid w:val="001C6C83"/>
    <w:rsid w:val="001F4F0B"/>
    <w:rsid w:val="00201920"/>
    <w:rsid w:val="002A581B"/>
    <w:rsid w:val="00334A27"/>
    <w:rsid w:val="0033724F"/>
    <w:rsid w:val="00343809"/>
    <w:rsid w:val="00382638"/>
    <w:rsid w:val="003B461A"/>
    <w:rsid w:val="00452EDF"/>
    <w:rsid w:val="00464253"/>
    <w:rsid w:val="00496BB8"/>
    <w:rsid w:val="004E0060"/>
    <w:rsid w:val="00501D28"/>
    <w:rsid w:val="006C7E6B"/>
    <w:rsid w:val="00723720"/>
    <w:rsid w:val="007543B2"/>
    <w:rsid w:val="00795190"/>
    <w:rsid w:val="007E72A9"/>
    <w:rsid w:val="008D2F55"/>
    <w:rsid w:val="00932BB2"/>
    <w:rsid w:val="0093502B"/>
    <w:rsid w:val="009440EE"/>
    <w:rsid w:val="00A3319C"/>
    <w:rsid w:val="00A706B0"/>
    <w:rsid w:val="00AC4C1A"/>
    <w:rsid w:val="00AD6173"/>
    <w:rsid w:val="00B54B1E"/>
    <w:rsid w:val="00B760A4"/>
    <w:rsid w:val="00BB14BF"/>
    <w:rsid w:val="00BD18FB"/>
    <w:rsid w:val="00BD3029"/>
    <w:rsid w:val="00BF10E1"/>
    <w:rsid w:val="00C20238"/>
    <w:rsid w:val="00C210B5"/>
    <w:rsid w:val="00C24136"/>
    <w:rsid w:val="00C85223"/>
    <w:rsid w:val="00CD73AB"/>
    <w:rsid w:val="00CE4C15"/>
    <w:rsid w:val="00D15446"/>
    <w:rsid w:val="00D3178F"/>
    <w:rsid w:val="00DB37CF"/>
    <w:rsid w:val="00DC4584"/>
    <w:rsid w:val="00DF047A"/>
    <w:rsid w:val="00E347B1"/>
    <w:rsid w:val="00EB0495"/>
    <w:rsid w:val="00ED2049"/>
    <w:rsid w:val="00ED26E3"/>
    <w:rsid w:val="00EE498F"/>
    <w:rsid w:val="00FC39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B2"/>
    <w:rPr>
      <w:rFonts w:eastAsiaTheme="minorEastAsia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754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43B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Policepardfaut"/>
    <w:uiPriority w:val="99"/>
    <w:semiHidden/>
    <w:rsid w:val="00367C0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Policepardfaut"/>
    <w:uiPriority w:val="99"/>
    <w:semiHidden/>
    <w:rsid w:val="00367C02"/>
    <w:rPr>
      <w:rFonts w:ascii="Lucida Grande" w:hAnsi="Lucida Grande"/>
      <w:sz w:val="18"/>
      <w:szCs w:val="18"/>
    </w:rPr>
  </w:style>
  <w:style w:type="character" w:customStyle="1" w:styleId="BalloonTextChar1">
    <w:name w:val="Balloon Text Char"/>
    <w:basedOn w:val="Policepardfaut"/>
    <w:uiPriority w:val="99"/>
    <w:semiHidden/>
    <w:rsid w:val="00367C02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7543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character" w:customStyle="1" w:styleId="BalloonTextChar2">
    <w:name w:val="Balloon Text Char"/>
    <w:basedOn w:val="Policepardfaut"/>
    <w:uiPriority w:val="99"/>
    <w:semiHidden/>
    <w:rsid w:val="007543B2"/>
    <w:rPr>
      <w:rFonts w:ascii="Lucida Grande" w:eastAsiaTheme="minorEastAsia" w:hAnsi="Lucida Grande"/>
      <w:sz w:val="18"/>
      <w:szCs w:val="18"/>
      <w:lang w:eastAsia="ja-JP"/>
    </w:rPr>
  </w:style>
  <w:style w:type="paragraph" w:styleId="Paragraphedeliste">
    <w:name w:val="List Paragraph"/>
    <w:basedOn w:val="Normal"/>
    <w:link w:val="ParagraphedelisteCar"/>
    <w:uiPriority w:val="34"/>
    <w:qFormat/>
    <w:rsid w:val="007543B2"/>
    <w:pPr>
      <w:ind w:left="720"/>
      <w:contextualSpacing/>
    </w:pPr>
  </w:style>
  <w:style w:type="character" w:styleId="Marquedecommentaire">
    <w:name w:val="annotation reference"/>
    <w:basedOn w:val="Policepardfaut"/>
    <w:unhideWhenUsed/>
    <w:rsid w:val="007543B2"/>
    <w:rPr>
      <w:sz w:val="18"/>
      <w:szCs w:val="18"/>
    </w:rPr>
  </w:style>
  <w:style w:type="paragraph" w:styleId="Commentaire">
    <w:name w:val="annotation text"/>
    <w:basedOn w:val="Normal"/>
    <w:link w:val="CommentaireCar"/>
    <w:unhideWhenUsed/>
    <w:rsid w:val="007543B2"/>
  </w:style>
  <w:style w:type="character" w:customStyle="1" w:styleId="CommentaireCar">
    <w:name w:val="Commentaire Car"/>
    <w:basedOn w:val="Policepardfaut"/>
    <w:link w:val="Commentaire"/>
    <w:rsid w:val="007543B2"/>
    <w:rPr>
      <w:rFonts w:eastAsiaTheme="minorEastAsia"/>
      <w:lang w:eastAsia="ja-JP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3B2"/>
    <w:rPr>
      <w:rFonts w:ascii="Lucida Grande" w:eastAsiaTheme="minorEastAsia" w:hAnsi="Lucida Grande"/>
      <w:sz w:val="18"/>
      <w:szCs w:val="18"/>
      <w:lang w:eastAsia="ja-JP"/>
    </w:rPr>
  </w:style>
  <w:style w:type="character" w:styleId="Lienhypertexte">
    <w:name w:val="Hyperlink"/>
    <w:basedOn w:val="Policepardfaut"/>
    <w:uiPriority w:val="99"/>
    <w:unhideWhenUsed/>
    <w:rsid w:val="007543B2"/>
    <w:rPr>
      <w:color w:val="0000FF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43B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43B2"/>
    <w:rPr>
      <w:rFonts w:eastAsiaTheme="minorEastAsia"/>
      <w:b/>
      <w:bCs/>
      <w:sz w:val="20"/>
      <w:szCs w:val="20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7543B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543B2"/>
    <w:rPr>
      <w:rFonts w:eastAsiaTheme="minorEastAsia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7543B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3B2"/>
    <w:rPr>
      <w:rFonts w:eastAsiaTheme="minorEastAsia"/>
      <w:lang w:eastAsia="ja-JP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543B2"/>
    <w:pPr>
      <w:spacing w:line="276" w:lineRule="auto"/>
      <w:outlineLvl w:val="9"/>
    </w:pPr>
    <w:rPr>
      <w:color w:val="365F91" w:themeColor="accent1" w:themeShade="BF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7543B2"/>
    <w:pPr>
      <w:spacing w:before="240" w:after="120"/>
    </w:pPr>
    <w:rPr>
      <w:b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7543B2"/>
    <w:rPr>
      <w:b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7543B2"/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7543B2"/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7543B2"/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7543B2"/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7543B2"/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7543B2"/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7543B2"/>
    <w:rPr>
      <w:sz w:val="22"/>
      <w:szCs w:val="22"/>
    </w:rPr>
  </w:style>
  <w:style w:type="table" w:styleId="Grilledutableau">
    <w:name w:val="Table Grid"/>
    <w:basedOn w:val="TableauNormal"/>
    <w:uiPriority w:val="59"/>
    <w:rsid w:val="003B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00285E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B2"/>
    <w:rPr>
      <w:rFonts w:eastAsiaTheme="minorEastAsia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754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43B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Policepardfaut"/>
    <w:uiPriority w:val="99"/>
    <w:semiHidden/>
    <w:rsid w:val="00367C0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Policepardfaut"/>
    <w:uiPriority w:val="99"/>
    <w:semiHidden/>
    <w:rsid w:val="00367C02"/>
    <w:rPr>
      <w:rFonts w:ascii="Lucida Grande" w:hAnsi="Lucida Grande"/>
      <w:sz w:val="18"/>
      <w:szCs w:val="18"/>
    </w:rPr>
  </w:style>
  <w:style w:type="character" w:customStyle="1" w:styleId="BalloonTextChar1">
    <w:name w:val="Balloon Text Char"/>
    <w:basedOn w:val="Policepardfaut"/>
    <w:uiPriority w:val="99"/>
    <w:semiHidden/>
    <w:rsid w:val="00367C02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7543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character" w:customStyle="1" w:styleId="BalloonTextChar2">
    <w:name w:val="Balloon Text Char"/>
    <w:basedOn w:val="Policepardfaut"/>
    <w:uiPriority w:val="99"/>
    <w:semiHidden/>
    <w:rsid w:val="007543B2"/>
    <w:rPr>
      <w:rFonts w:ascii="Lucida Grande" w:eastAsiaTheme="minorEastAsia" w:hAnsi="Lucida Grande"/>
      <w:sz w:val="18"/>
      <w:szCs w:val="18"/>
      <w:lang w:eastAsia="ja-JP"/>
    </w:rPr>
  </w:style>
  <w:style w:type="paragraph" w:styleId="Paragraphedeliste">
    <w:name w:val="List Paragraph"/>
    <w:basedOn w:val="Normal"/>
    <w:link w:val="ParagraphedelisteCar"/>
    <w:uiPriority w:val="34"/>
    <w:qFormat/>
    <w:rsid w:val="007543B2"/>
    <w:pPr>
      <w:ind w:left="720"/>
      <w:contextualSpacing/>
    </w:pPr>
  </w:style>
  <w:style w:type="character" w:styleId="Marquedecommentaire">
    <w:name w:val="annotation reference"/>
    <w:basedOn w:val="Policepardfaut"/>
    <w:unhideWhenUsed/>
    <w:rsid w:val="007543B2"/>
    <w:rPr>
      <w:sz w:val="18"/>
      <w:szCs w:val="18"/>
    </w:rPr>
  </w:style>
  <w:style w:type="paragraph" w:styleId="Commentaire">
    <w:name w:val="annotation text"/>
    <w:basedOn w:val="Normal"/>
    <w:link w:val="CommentaireCar"/>
    <w:unhideWhenUsed/>
    <w:rsid w:val="007543B2"/>
  </w:style>
  <w:style w:type="character" w:customStyle="1" w:styleId="CommentaireCar">
    <w:name w:val="Commentaire Car"/>
    <w:basedOn w:val="Policepardfaut"/>
    <w:link w:val="Commentaire"/>
    <w:rsid w:val="007543B2"/>
    <w:rPr>
      <w:rFonts w:eastAsiaTheme="minorEastAsia"/>
      <w:lang w:eastAsia="ja-JP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3B2"/>
    <w:rPr>
      <w:rFonts w:ascii="Lucida Grande" w:eastAsiaTheme="minorEastAsia" w:hAnsi="Lucida Grande"/>
      <w:sz w:val="18"/>
      <w:szCs w:val="18"/>
      <w:lang w:eastAsia="ja-JP"/>
    </w:rPr>
  </w:style>
  <w:style w:type="character" w:styleId="Lienhypertexte">
    <w:name w:val="Hyperlink"/>
    <w:basedOn w:val="Policepardfaut"/>
    <w:uiPriority w:val="99"/>
    <w:unhideWhenUsed/>
    <w:rsid w:val="007543B2"/>
    <w:rPr>
      <w:color w:val="0000FF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43B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43B2"/>
    <w:rPr>
      <w:rFonts w:eastAsiaTheme="minorEastAsia"/>
      <w:b/>
      <w:bCs/>
      <w:sz w:val="20"/>
      <w:szCs w:val="20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7543B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543B2"/>
    <w:rPr>
      <w:rFonts w:eastAsiaTheme="minorEastAsia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7543B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3B2"/>
    <w:rPr>
      <w:rFonts w:eastAsiaTheme="minorEastAsia"/>
      <w:lang w:eastAsia="ja-JP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543B2"/>
    <w:pPr>
      <w:spacing w:line="276" w:lineRule="auto"/>
      <w:outlineLvl w:val="9"/>
    </w:pPr>
    <w:rPr>
      <w:color w:val="365F91" w:themeColor="accent1" w:themeShade="BF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7543B2"/>
    <w:pPr>
      <w:spacing w:before="240" w:after="120"/>
    </w:pPr>
    <w:rPr>
      <w:b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7543B2"/>
    <w:rPr>
      <w:b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7543B2"/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7543B2"/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7543B2"/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7543B2"/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7543B2"/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7543B2"/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7543B2"/>
    <w:rPr>
      <w:sz w:val="22"/>
      <w:szCs w:val="22"/>
    </w:rPr>
  </w:style>
  <w:style w:type="table" w:styleId="Grilledutableau">
    <w:name w:val="Table Grid"/>
    <w:basedOn w:val="TableauNormal"/>
    <w:uiPriority w:val="59"/>
    <w:rsid w:val="003B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00285E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c.garin@hi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c.garin@hi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041C-E526-4A45-8F06-5B72604F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Belka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Adams</dc:creator>
  <cp:lastModifiedBy>Sophie PECOURT</cp:lastModifiedBy>
  <cp:revision>11</cp:revision>
  <dcterms:created xsi:type="dcterms:W3CDTF">2018-10-04T12:05:00Z</dcterms:created>
  <dcterms:modified xsi:type="dcterms:W3CDTF">2018-10-09T10:31:00Z</dcterms:modified>
</cp:coreProperties>
</file>